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CB36A0">
        <w:t>září</w:t>
      </w:r>
      <w:r w:rsidR="00071B88">
        <w:t xml:space="preserve"> </w:t>
      </w:r>
      <w:r w:rsidR="003E07B9">
        <w:t>2022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110ADC" w:rsidRPr="00110ADC" w:rsidRDefault="00475988" w:rsidP="00110ADC">
      <w:pPr>
        <w:pStyle w:val="Bezmezer"/>
        <w:rPr>
          <w:b/>
          <w:bCs/>
          <w:smallCaps/>
          <w:color w:val="4F81BD" w:themeColor="accent1"/>
          <w:spacing w:val="5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110ADC" w:rsidRPr="00110ADC">
        <w:rPr>
          <w:rFonts w:ascii="Arial" w:hAnsi="Arial" w:cs="Arial"/>
          <w:i/>
        </w:rPr>
        <w:t>Domov a škola – naše škola, ve třídě, cesta do školy, kde bydlíme, cestujeme</w:t>
      </w:r>
    </w:p>
    <w:p w:rsidR="009134BC" w:rsidRDefault="00110ADC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B36A0" w:rsidRPr="00E3694A">
        <w:rPr>
          <w:rFonts w:ascii="Arial" w:hAnsi="Arial" w:cs="Arial"/>
        </w:rPr>
        <w:t>Místo, kde žijeme – škola</w:t>
      </w:r>
      <w:r>
        <w:rPr>
          <w:rFonts w:ascii="Arial" w:hAnsi="Arial" w:cs="Arial"/>
        </w:rPr>
        <w:t xml:space="preserve"> </w:t>
      </w:r>
      <w:r w:rsidR="009134BC" w:rsidRPr="00E369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</w:t>
      </w:r>
      <w:r w:rsidR="009134BC" w:rsidRPr="00E3694A">
        <w:rPr>
          <w:rFonts w:ascii="Arial" w:hAnsi="Arial" w:cs="Arial"/>
        </w:rPr>
        <w:t>ytvoření pravi</w:t>
      </w:r>
      <w:r>
        <w:rPr>
          <w:rFonts w:ascii="Arial" w:hAnsi="Arial" w:cs="Arial"/>
        </w:rPr>
        <w:t>del v oddělení</w:t>
      </w:r>
      <w:r w:rsidR="009134BC" w:rsidRPr="00E3694A">
        <w:rPr>
          <w:rFonts w:ascii="Arial" w:hAnsi="Arial" w:cs="Arial"/>
        </w:rPr>
        <w:t xml:space="preserve"> ŠD</w:t>
      </w:r>
    </w:p>
    <w:p w:rsidR="00110ADC" w:rsidRDefault="00110ADC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Lidé kolem nás – právo a spravedlnost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>Z POHÁDKY DO POHÁDKY – POHÁDKOVÉ POSTAVY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CB36A0" w:rsidRPr="00094651" w:rsidRDefault="00CB36A0" w:rsidP="00CB36A0">
      <w:pPr>
        <w:rPr>
          <w:rFonts w:ascii="Arial" w:hAnsi="Arial" w:cs="Arial"/>
          <w:b/>
        </w:rPr>
      </w:pPr>
      <w:r w:rsidRPr="00094651">
        <w:rPr>
          <w:rFonts w:ascii="Arial" w:hAnsi="Arial" w:cs="Arial"/>
          <w:b/>
        </w:rPr>
        <w:t>Místo, kde žijeme</w:t>
      </w:r>
      <w:r w:rsidR="00110ADC">
        <w:rPr>
          <w:rFonts w:ascii="Arial" w:hAnsi="Arial" w:cs="Arial"/>
          <w:b/>
        </w:rPr>
        <w:t xml:space="preserve"> - škola</w:t>
      </w:r>
    </w:p>
    <w:p w:rsidR="002051F4" w:rsidRPr="001D200A" w:rsidRDefault="001D200A" w:rsidP="002051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200A">
        <w:rPr>
          <w:rFonts w:ascii="Arial" w:hAnsi="Arial" w:cs="Arial"/>
          <w:sz w:val="24"/>
          <w:szCs w:val="24"/>
        </w:rPr>
        <w:t>Seznámení s pravidly ve školní družině, v jídelně, mimo školu</w:t>
      </w:r>
    </w:p>
    <w:p w:rsidR="00094651" w:rsidRPr="001D200A" w:rsidRDefault="00CB36A0" w:rsidP="0009465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200A">
        <w:rPr>
          <w:rFonts w:ascii="Arial" w:hAnsi="Arial" w:cs="Arial"/>
          <w:sz w:val="24"/>
          <w:szCs w:val="24"/>
        </w:rPr>
        <w:t xml:space="preserve">Kroužek </w:t>
      </w:r>
      <w:r w:rsidR="001D200A" w:rsidRPr="001D200A">
        <w:rPr>
          <w:rFonts w:ascii="Arial" w:hAnsi="Arial" w:cs="Arial"/>
          <w:sz w:val="24"/>
          <w:szCs w:val="24"/>
        </w:rPr>
        <w:t>– kde bydlím, jak jezdím do školy, jaké dopravní prostředky použiji při cestě do školy</w:t>
      </w:r>
    </w:p>
    <w:p w:rsidR="00094651" w:rsidRPr="001D200A" w:rsidRDefault="00CB36A0" w:rsidP="0009465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200A">
        <w:rPr>
          <w:rFonts w:ascii="Arial" w:hAnsi="Arial" w:cs="Arial"/>
          <w:sz w:val="24"/>
          <w:szCs w:val="24"/>
        </w:rPr>
        <w:t xml:space="preserve">Noví kamarádi – seznamovací </w:t>
      </w:r>
      <w:r w:rsidR="001D200A" w:rsidRPr="001D200A">
        <w:rPr>
          <w:rFonts w:ascii="Arial" w:hAnsi="Arial" w:cs="Arial"/>
          <w:sz w:val="24"/>
          <w:szCs w:val="24"/>
        </w:rPr>
        <w:t>hry</w:t>
      </w:r>
    </w:p>
    <w:p w:rsidR="00094651" w:rsidRPr="001D200A" w:rsidRDefault="00CB36A0" w:rsidP="00094651">
      <w:pPr>
        <w:pStyle w:val="Odstavecseseznamem"/>
        <w:numPr>
          <w:ilvl w:val="0"/>
          <w:numId w:val="1"/>
        </w:numPr>
        <w:rPr>
          <w:rStyle w:val="PodnadpisChar"/>
          <w:rFonts w:ascii="Arial" w:eastAsia="Calibri" w:hAnsi="Arial" w:cs="Arial"/>
          <w:b/>
          <w:lang w:eastAsia="en-US"/>
        </w:rPr>
      </w:pPr>
      <w:r w:rsidRPr="001D200A">
        <w:rPr>
          <w:rStyle w:val="PodnadpisChar"/>
          <w:rFonts w:ascii="Arial" w:eastAsia="Calibri" w:hAnsi="Arial" w:cs="Arial"/>
        </w:rPr>
        <w:t>Orientace ve škole</w:t>
      </w:r>
    </w:p>
    <w:p w:rsidR="0093380E" w:rsidRPr="001D200A" w:rsidRDefault="0093380E" w:rsidP="0009465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D200A">
        <w:rPr>
          <w:rFonts w:ascii="Arial" w:hAnsi="Arial" w:cs="Arial"/>
          <w:sz w:val="24"/>
          <w:szCs w:val="24"/>
        </w:rPr>
        <w:t>Seznámení s řádem školy, s řádem jídelny a s vnitřním řádem ŠD</w:t>
      </w:r>
    </w:p>
    <w:p w:rsidR="00FE18DD" w:rsidRPr="001D200A" w:rsidRDefault="00CB36A0" w:rsidP="00094651">
      <w:pPr>
        <w:numPr>
          <w:ilvl w:val="0"/>
          <w:numId w:val="1"/>
        </w:numPr>
        <w:rPr>
          <w:rFonts w:ascii="Arial" w:hAnsi="Arial" w:cs="Arial"/>
        </w:rPr>
      </w:pPr>
      <w:r w:rsidRPr="001D200A">
        <w:rPr>
          <w:rFonts w:ascii="Arial" w:hAnsi="Arial" w:cs="Arial"/>
        </w:rPr>
        <w:t xml:space="preserve">Kde je jídelna, toalety, šatny, tělocvična, kde je sborovna, kabinet ŠD, paní hospodářka     </w:t>
      </w:r>
    </w:p>
    <w:p w:rsidR="00CB36A0" w:rsidRPr="001D200A" w:rsidRDefault="00FE18DD" w:rsidP="00094651">
      <w:pPr>
        <w:numPr>
          <w:ilvl w:val="0"/>
          <w:numId w:val="1"/>
        </w:numPr>
        <w:rPr>
          <w:rFonts w:ascii="Arial" w:hAnsi="Arial" w:cs="Arial"/>
        </w:rPr>
      </w:pPr>
      <w:r w:rsidRPr="001D200A">
        <w:rPr>
          <w:rFonts w:ascii="Arial" w:hAnsi="Arial" w:cs="Arial"/>
        </w:rPr>
        <w:t>Seznámení s hygienickými návyky</w:t>
      </w:r>
      <w:r w:rsidR="00CB36A0" w:rsidRPr="001D200A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CB36A0" w:rsidRPr="001D200A" w:rsidRDefault="00CB36A0" w:rsidP="00094651">
      <w:pPr>
        <w:numPr>
          <w:ilvl w:val="0"/>
          <w:numId w:val="1"/>
        </w:numPr>
        <w:rPr>
          <w:rFonts w:ascii="Arial" w:hAnsi="Arial" w:cs="Arial"/>
        </w:rPr>
      </w:pPr>
      <w:r w:rsidRPr="001D200A">
        <w:rPr>
          <w:rFonts w:ascii="Arial" w:hAnsi="Arial" w:cs="Arial"/>
        </w:rPr>
        <w:t xml:space="preserve">Dramatizace – jak správně oslovujeme a zdravíme </w:t>
      </w:r>
    </w:p>
    <w:p w:rsidR="00CB36A0" w:rsidRPr="001D200A" w:rsidRDefault="00CB36A0" w:rsidP="00094651">
      <w:pPr>
        <w:numPr>
          <w:ilvl w:val="0"/>
          <w:numId w:val="1"/>
        </w:numPr>
        <w:rPr>
          <w:rStyle w:val="PodnadpisChar"/>
          <w:rFonts w:ascii="Arial" w:hAnsi="Arial" w:cs="Arial"/>
        </w:rPr>
      </w:pPr>
      <w:r w:rsidRPr="001D200A">
        <w:rPr>
          <w:rStyle w:val="PodnadpisChar"/>
          <w:rFonts w:ascii="Arial" w:hAnsi="Arial" w:cs="Arial"/>
        </w:rPr>
        <w:t>Bezpečná cesta do školy</w:t>
      </w:r>
    </w:p>
    <w:p w:rsidR="00CB36A0" w:rsidRPr="001D200A" w:rsidRDefault="00CB36A0" w:rsidP="00E3694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00A">
        <w:rPr>
          <w:rFonts w:ascii="Arial" w:hAnsi="Arial" w:cs="Arial"/>
          <w:sz w:val="24"/>
          <w:szCs w:val="24"/>
        </w:rPr>
        <w:t>Kroužek - bezpečné chování na ulici, na hřišti, ve škole</w:t>
      </w: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                                            </w:t>
      </w:r>
    </w:p>
    <w:p w:rsidR="00CB36A0" w:rsidRPr="00094651" w:rsidRDefault="00CB36A0" w:rsidP="00CB36A0">
      <w:pPr>
        <w:rPr>
          <w:rFonts w:ascii="Arial" w:hAnsi="Arial" w:cs="Arial"/>
          <w:b/>
        </w:rPr>
      </w:pPr>
      <w:r w:rsidRPr="00094651">
        <w:rPr>
          <w:rFonts w:ascii="Arial" w:hAnsi="Arial" w:cs="Arial"/>
          <w:b/>
        </w:rPr>
        <w:t xml:space="preserve">Lidé kolem nás – </w:t>
      </w:r>
      <w:r w:rsidR="001D200A">
        <w:rPr>
          <w:rFonts w:ascii="Arial" w:hAnsi="Arial" w:cs="Arial"/>
          <w:b/>
        </w:rPr>
        <w:t>právo a spravedlnost</w:t>
      </w:r>
    </w:p>
    <w:p w:rsidR="00CB36A0" w:rsidRPr="00094651" w:rsidRDefault="00CB36A0" w:rsidP="00CB36A0">
      <w:pPr>
        <w:numPr>
          <w:ilvl w:val="0"/>
          <w:numId w:val="1"/>
        </w:num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Osobní vlastnictví, společné hry a hračky v ŠD  </w:t>
      </w:r>
    </w:p>
    <w:p w:rsidR="002051F4" w:rsidRDefault="00CB36A0" w:rsidP="002051F4">
      <w:pPr>
        <w:numPr>
          <w:ilvl w:val="0"/>
          <w:numId w:val="1"/>
        </w:numPr>
        <w:rPr>
          <w:rFonts w:ascii="Arial" w:hAnsi="Arial" w:cs="Arial"/>
        </w:rPr>
      </w:pPr>
      <w:r w:rsidRPr="00094651">
        <w:rPr>
          <w:rFonts w:ascii="Arial" w:hAnsi="Arial" w:cs="Arial"/>
        </w:rPr>
        <w:t>Kreslení pravidel</w:t>
      </w:r>
    </w:p>
    <w:p w:rsidR="00E3694A" w:rsidRPr="00094651" w:rsidRDefault="00E3694A" w:rsidP="00E3694A">
      <w:pPr>
        <w:ind w:left="42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Celodružinová hra-„Z POHÁDKY DO POHÁDKY“ – POHÁDKOVÉ POSTAVY</w:t>
      </w: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1D200A" w:rsidRPr="001D200A" w:rsidRDefault="001D200A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Jaké známe pohádkové postavy</w:t>
      </w:r>
    </w:p>
    <w:p w:rsidR="001D200A" w:rsidRPr="00FB1EC8" w:rsidRDefault="001D200A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Dramatizace pohádky – O veliké řepě</w:t>
      </w:r>
    </w:p>
    <w:p w:rsidR="00FB1EC8" w:rsidRPr="00FB1EC8" w:rsidRDefault="00FB1EC8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Malování pohádkové postavy</w:t>
      </w:r>
    </w:p>
    <w:p w:rsidR="00FB1EC8" w:rsidRPr="001D200A" w:rsidRDefault="00FB1EC8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Kvíz – pohádkové postavy</w:t>
      </w:r>
    </w:p>
    <w:p w:rsidR="00CB36A0" w:rsidRPr="00CB36A0" w:rsidRDefault="00CB36A0" w:rsidP="001D200A">
      <w:pPr>
        <w:rPr>
          <w:rFonts w:ascii="Arial" w:hAnsi="Arial" w:cs="Arial"/>
          <w:b/>
        </w:rPr>
      </w:pPr>
      <w:r w:rsidRPr="00CB36A0">
        <w:rPr>
          <w:rFonts w:ascii="Arial" w:hAnsi="Arial" w:cs="Arial"/>
        </w:rPr>
        <w:t xml:space="preserve">             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475988" w:rsidP="00475988">
      <w:pPr>
        <w:numPr>
          <w:ilvl w:val="0"/>
          <w:numId w:val="1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Vycházky – Petřín, zahrada Kinských</w:t>
      </w:r>
      <w:r>
        <w:rPr>
          <w:rFonts w:ascii="Arial" w:hAnsi="Arial" w:cs="Arial"/>
        </w:rPr>
        <w:t>, Sacre Coeur</w:t>
      </w:r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Pr="00E3694A" w:rsidRDefault="00FB1EC8" w:rsidP="000946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Výstava ptactva – Stanice přírodovědců</w:t>
      </w:r>
      <w:bookmarkStart w:id="0" w:name="_GoBack"/>
      <w:bookmarkEnd w:id="0"/>
      <w:r w:rsidR="00094651" w:rsidRPr="00E3694A">
        <w:rPr>
          <w:rFonts w:ascii="Arial" w:hAnsi="Arial" w:cs="Arial"/>
          <w:sz w:val="24"/>
          <w:szCs w:val="24"/>
        </w:rPr>
        <w:t xml:space="preserve"> </w:t>
      </w:r>
    </w:p>
    <w:sectPr w:rsidR="009134BC" w:rsidRPr="00E3694A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0A" w:rsidRDefault="001D200A" w:rsidP="00475988">
      <w:r>
        <w:separator/>
      </w:r>
    </w:p>
  </w:endnote>
  <w:endnote w:type="continuationSeparator" w:id="0">
    <w:p w:rsidR="001D200A" w:rsidRDefault="001D200A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0A" w:rsidRDefault="001D200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B1EC8" w:rsidRPr="00FB1EC8">
      <w:rPr>
        <w:noProof/>
        <w:lang w:val="cs-CZ"/>
      </w:rPr>
      <w:t>2</w:t>
    </w:r>
    <w:r>
      <w:fldChar w:fldCharType="end"/>
    </w:r>
  </w:p>
  <w:p w:rsidR="001D200A" w:rsidRDefault="001D20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0A" w:rsidRDefault="001D200A" w:rsidP="00475988">
      <w:r>
        <w:separator/>
      </w:r>
    </w:p>
  </w:footnote>
  <w:footnote w:type="continuationSeparator" w:id="0">
    <w:p w:rsidR="001D200A" w:rsidRDefault="001D200A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0A" w:rsidRPr="00774202" w:rsidRDefault="001D200A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1D200A" w:rsidRPr="00816FFE" w:rsidRDefault="001D200A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467ED"/>
    <w:rsid w:val="00071B88"/>
    <w:rsid w:val="00094651"/>
    <w:rsid w:val="00110ADC"/>
    <w:rsid w:val="001D200A"/>
    <w:rsid w:val="002051F4"/>
    <w:rsid w:val="002B358C"/>
    <w:rsid w:val="00385C43"/>
    <w:rsid w:val="003E07B9"/>
    <w:rsid w:val="00412B4D"/>
    <w:rsid w:val="00475988"/>
    <w:rsid w:val="00545B8F"/>
    <w:rsid w:val="00604293"/>
    <w:rsid w:val="006A7C6B"/>
    <w:rsid w:val="009134BC"/>
    <w:rsid w:val="00913A3D"/>
    <w:rsid w:val="0093380E"/>
    <w:rsid w:val="00CB36A0"/>
    <w:rsid w:val="00E3694A"/>
    <w:rsid w:val="00EE4BFF"/>
    <w:rsid w:val="00FB1EC8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FB78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Anna Ramajzlová</cp:lastModifiedBy>
  <cp:revision>2</cp:revision>
  <dcterms:created xsi:type="dcterms:W3CDTF">2023-09-01T10:52:00Z</dcterms:created>
  <dcterms:modified xsi:type="dcterms:W3CDTF">2023-09-01T10:52:00Z</dcterms:modified>
</cp:coreProperties>
</file>