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A6B" w:rsidRPr="003E589E" w:rsidRDefault="00AF3A6B" w:rsidP="00CE13D2">
      <w:pPr>
        <w:tabs>
          <w:tab w:val="left" w:pos="6030"/>
        </w:tabs>
        <w:spacing w:line="480" w:lineRule="auto"/>
        <w:rPr>
          <w:rFonts w:ascii="Times New Roman" w:hAnsi="Times New Roman" w:cs="Times New Roman"/>
        </w:rPr>
      </w:pPr>
      <w:r w:rsidRPr="003E589E">
        <w:rPr>
          <w:rFonts w:ascii="Times New Roman" w:hAnsi="Times New Roman" w:cs="Times New Roman"/>
        </w:rPr>
        <w:tab/>
      </w:r>
    </w:p>
    <w:p w:rsidR="00CC4251" w:rsidRPr="00CC4251" w:rsidRDefault="00CC4251" w:rsidP="00CE13D2">
      <w:pPr>
        <w:pStyle w:val="Nzev"/>
        <w:spacing w:line="480" w:lineRule="auto"/>
        <w:jc w:val="center"/>
      </w:pPr>
      <w:r w:rsidRPr="00CC4251">
        <w:t>VNITŘNÍ ŘÁD ŠD/ŠK</w:t>
      </w:r>
    </w:p>
    <w:p w:rsidR="00AF3A6B" w:rsidRPr="003E589E" w:rsidRDefault="00AF3A6B" w:rsidP="00CE13D2">
      <w:pPr>
        <w:tabs>
          <w:tab w:val="left" w:pos="6030"/>
        </w:tabs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C4251">
        <w:rPr>
          <w:rStyle w:val="Nadpis1Char"/>
        </w:rPr>
        <w:t>Údaje o zařízení:</w:t>
      </w:r>
      <w:r w:rsidRPr="00CC4251">
        <w:rPr>
          <w:rStyle w:val="Nadpis1Char"/>
        </w:rPr>
        <w:br/>
      </w:r>
      <w:r w:rsidRPr="003E589E">
        <w:rPr>
          <w:rFonts w:ascii="Times New Roman" w:hAnsi="Times New Roman" w:cs="Times New Roman"/>
          <w:b/>
          <w:sz w:val="24"/>
          <w:szCs w:val="24"/>
        </w:rPr>
        <w:t>Web</w:t>
      </w:r>
      <w:r w:rsidRPr="003E589E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3E589E">
          <w:rPr>
            <w:rStyle w:val="Hypertextovodkaz"/>
            <w:rFonts w:ascii="Times New Roman" w:hAnsi="Times New Roman" w:cs="Times New Roman"/>
            <w:sz w:val="24"/>
            <w:szCs w:val="24"/>
          </w:rPr>
          <w:t>www.zskorenskeho.cz</w:t>
        </w:r>
      </w:hyperlink>
    </w:p>
    <w:p w:rsidR="00AF3A6B" w:rsidRPr="003E589E" w:rsidRDefault="00AF3A6B" w:rsidP="00CE13D2">
      <w:pPr>
        <w:tabs>
          <w:tab w:val="left" w:pos="60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589E">
        <w:rPr>
          <w:rFonts w:ascii="Times New Roman" w:hAnsi="Times New Roman" w:cs="Times New Roman"/>
          <w:b/>
          <w:sz w:val="24"/>
          <w:szCs w:val="24"/>
        </w:rPr>
        <w:t>IČO:</w:t>
      </w:r>
      <w:r w:rsidRPr="003E589E">
        <w:rPr>
          <w:rFonts w:ascii="Times New Roman" w:hAnsi="Times New Roman" w:cs="Times New Roman"/>
          <w:sz w:val="24"/>
          <w:szCs w:val="24"/>
        </w:rPr>
        <w:t xml:space="preserve"> 70107416</w:t>
      </w:r>
      <w:r w:rsidRPr="003E589E">
        <w:rPr>
          <w:rFonts w:ascii="Times New Roman" w:hAnsi="Times New Roman" w:cs="Times New Roman"/>
          <w:sz w:val="24"/>
          <w:szCs w:val="24"/>
        </w:rPr>
        <w:br/>
      </w:r>
      <w:r w:rsidRPr="003E589E">
        <w:rPr>
          <w:rFonts w:ascii="Times New Roman" w:hAnsi="Times New Roman" w:cs="Times New Roman"/>
          <w:b/>
          <w:sz w:val="24"/>
          <w:szCs w:val="24"/>
        </w:rPr>
        <w:t>Odpovědná osoba:</w:t>
      </w:r>
      <w:r w:rsidRPr="003E589E">
        <w:rPr>
          <w:rFonts w:ascii="Times New Roman" w:hAnsi="Times New Roman" w:cs="Times New Roman"/>
          <w:sz w:val="24"/>
          <w:szCs w:val="24"/>
        </w:rPr>
        <w:br/>
        <w:t>- ředitelka školy: Mgr. Libuše Daňhelková</w:t>
      </w:r>
      <w:r w:rsidRPr="003E589E">
        <w:rPr>
          <w:rFonts w:ascii="Times New Roman" w:hAnsi="Times New Roman" w:cs="Times New Roman"/>
          <w:sz w:val="24"/>
          <w:szCs w:val="24"/>
        </w:rPr>
        <w:br/>
        <w:t xml:space="preserve">- vedoucí vychovatelka: Mgr. </w:t>
      </w:r>
      <w:r w:rsidRPr="003E589E">
        <w:rPr>
          <w:rFonts w:ascii="Times New Roman" w:hAnsi="Times New Roman" w:cs="Times New Roman"/>
          <w:sz w:val="24"/>
          <w:szCs w:val="24"/>
        </w:rPr>
        <w:t>et Mgr. Kateřina Růtová</w:t>
      </w:r>
    </w:p>
    <w:p w:rsidR="00AF3A6B" w:rsidRPr="00FF7456" w:rsidRDefault="00AF3A6B" w:rsidP="00CE13D2">
      <w:pPr>
        <w:tabs>
          <w:tab w:val="left" w:pos="60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E589E">
        <w:rPr>
          <w:rFonts w:ascii="Times New Roman" w:hAnsi="Times New Roman" w:cs="Times New Roman"/>
          <w:b/>
          <w:sz w:val="24"/>
          <w:szCs w:val="24"/>
        </w:rPr>
        <w:t>Zřizovatel:</w:t>
      </w:r>
      <w:r w:rsidRPr="003E589E">
        <w:rPr>
          <w:rFonts w:ascii="Times New Roman" w:hAnsi="Times New Roman" w:cs="Times New Roman"/>
          <w:sz w:val="24"/>
          <w:szCs w:val="24"/>
        </w:rPr>
        <w:t xml:space="preserve"> Městská část Praha 5</w:t>
      </w:r>
      <w:r w:rsidRPr="003E589E">
        <w:rPr>
          <w:rFonts w:ascii="Times New Roman" w:hAnsi="Times New Roman" w:cs="Times New Roman"/>
          <w:sz w:val="24"/>
          <w:szCs w:val="24"/>
        </w:rPr>
        <w:br/>
      </w:r>
      <w:r w:rsidRPr="003E589E">
        <w:rPr>
          <w:rFonts w:ascii="Times New Roman" w:hAnsi="Times New Roman" w:cs="Times New Roman"/>
          <w:b/>
          <w:sz w:val="24"/>
          <w:szCs w:val="24"/>
        </w:rPr>
        <w:t>Provozní doba:</w:t>
      </w:r>
      <w:r w:rsidRPr="003E589E">
        <w:rPr>
          <w:rFonts w:ascii="Times New Roman" w:hAnsi="Times New Roman" w:cs="Times New Roman"/>
          <w:sz w:val="24"/>
          <w:szCs w:val="24"/>
        </w:rPr>
        <w:br/>
        <w:t>- ranní ŠD: 6:40 – 7:40 (příchod do ranní ŠD je možný do 7:30)</w:t>
      </w:r>
      <w:r w:rsidRPr="003E589E">
        <w:rPr>
          <w:rFonts w:ascii="Times New Roman" w:hAnsi="Times New Roman" w:cs="Times New Roman"/>
          <w:sz w:val="24"/>
          <w:szCs w:val="24"/>
        </w:rPr>
        <w:br/>
        <w:t>- odpolední ŠD: 11:40 – 17:00</w:t>
      </w:r>
    </w:p>
    <w:p w:rsidR="00AF3A6B" w:rsidRPr="003E589E" w:rsidRDefault="00AF3A6B" w:rsidP="00CE13D2">
      <w:pPr>
        <w:pStyle w:val="Nadpis1"/>
        <w:spacing w:line="480" w:lineRule="auto"/>
      </w:pPr>
      <w:r w:rsidRPr="003E589E">
        <w:t>Obecná ustanovení</w:t>
      </w:r>
    </w:p>
    <w:p w:rsidR="00AF3A6B" w:rsidRPr="003E589E" w:rsidRDefault="00AF3A6B" w:rsidP="00CE13D2">
      <w:pPr>
        <w:autoSpaceDE w:val="0"/>
        <w:autoSpaceDN w:val="0"/>
        <w:adjustRightInd w:val="0"/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89E">
        <w:rPr>
          <w:rFonts w:ascii="Times New Roman" w:hAnsi="Times New Roman" w:cs="Times New Roman"/>
          <w:sz w:val="24"/>
          <w:szCs w:val="24"/>
        </w:rPr>
        <w:t>Na základě ustanovení §30 zákona č. 561/2004 Sb. o předškolním, základním, středním, vyšším odborném a jiném vzdělávání (školský zákon) v platném znění vydávám jako statutární orgán školy pro školské zařízení školní družinu a školní klub tuto směrnici – vnitřní řád školní družiny a školního klubu. Směrnice je součástí organizačního řádu školy. Určuje pravidla provozu, stanoví režim školní družiny a školního klubu (dále jen ŠD/ŠK)</w:t>
      </w:r>
      <w:r w:rsidR="00E72146">
        <w:rPr>
          <w:rFonts w:ascii="Times New Roman" w:hAnsi="Times New Roman" w:cs="Times New Roman"/>
          <w:sz w:val="24"/>
          <w:szCs w:val="24"/>
        </w:rPr>
        <w:t>, je závazná</w:t>
      </w:r>
      <w:r w:rsidRPr="003E589E">
        <w:rPr>
          <w:rFonts w:ascii="Times New Roman" w:hAnsi="Times New Roman" w:cs="Times New Roman"/>
          <w:sz w:val="24"/>
          <w:szCs w:val="24"/>
        </w:rPr>
        <w:t xml:space="preserve"> pro pedagogické pracovníky a má informativní funkci pro rodiče. Školní družina a školní klub se ve své činnosti řídí zejména vyhláškou č. 74/2005 Sb. o zájmovém vzdělávání.</w:t>
      </w:r>
    </w:p>
    <w:p w:rsidR="00AF3A6B" w:rsidRPr="003E589E" w:rsidRDefault="00AF3A6B" w:rsidP="00CE13D2">
      <w:pPr>
        <w:pStyle w:val="Nadpis1"/>
        <w:spacing w:line="480" w:lineRule="auto"/>
      </w:pPr>
      <w:r w:rsidRPr="003E589E">
        <w:lastRenderedPageBreak/>
        <w:t>Poslání školní družiny a školního klubu</w:t>
      </w:r>
    </w:p>
    <w:p w:rsidR="00AF3A6B" w:rsidRPr="003E589E" w:rsidRDefault="00AF3A6B" w:rsidP="00CE13D2">
      <w:pPr>
        <w:autoSpaceDE w:val="0"/>
        <w:autoSpaceDN w:val="0"/>
        <w:adjustRightInd w:val="0"/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89E">
        <w:rPr>
          <w:rFonts w:ascii="Times New Roman" w:hAnsi="Times New Roman" w:cs="Times New Roman"/>
          <w:sz w:val="24"/>
          <w:szCs w:val="24"/>
        </w:rPr>
        <w:t xml:space="preserve">Školní družina a školní klub tvoří ve dnech školního vyučování mezistupeň mezi výukou </w:t>
      </w:r>
      <w:r w:rsidRPr="003E589E">
        <w:rPr>
          <w:rFonts w:ascii="Times New Roman" w:hAnsi="Times New Roman" w:cs="Times New Roman"/>
          <w:sz w:val="24"/>
          <w:szCs w:val="24"/>
        </w:rPr>
        <w:br/>
        <w:t>ve škole a výchovou v rodině. ŠD/ŠK není pokračováním školního vyučování, má svá specifika, která ji odlišují od školního vyučování.</w:t>
      </w:r>
    </w:p>
    <w:p w:rsidR="00AF3A6B" w:rsidRPr="00CE13D2" w:rsidRDefault="00AF3A6B" w:rsidP="00CE13D2">
      <w:pPr>
        <w:autoSpaceDE w:val="0"/>
        <w:autoSpaceDN w:val="0"/>
        <w:adjustRightInd w:val="0"/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89E">
        <w:rPr>
          <w:rFonts w:ascii="Times New Roman" w:hAnsi="Times New Roman" w:cs="Times New Roman"/>
          <w:sz w:val="24"/>
          <w:szCs w:val="24"/>
        </w:rPr>
        <w:t xml:space="preserve">Hlavním </w:t>
      </w:r>
      <w:r w:rsidR="003E589E" w:rsidRPr="003E589E">
        <w:rPr>
          <w:rFonts w:ascii="Times New Roman" w:hAnsi="Times New Roman" w:cs="Times New Roman"/>
          <w:sz w:val="24"/>
          <w:szCs w:val="24"/>
        </w:rPr>
        <w:t>úkolem</w:t>
      </w:r>
      <w:r w:rsidRPr="003E589E">
        <w:rPr>
          <w:rFonts w:ascii="Times New Roman" w:hAnsi="Times New Roman" w:cs="Times New Roman"/>
          <w:sz w:val="24"/>
          <w:szCs w:val="24"/>
        </w:rPr>
        <w:t xml:space="preserve"> ŠD/ŠK je zabezpečení zájmové činnosti, odpočinku a rekreace žáků, dohledu nad žáky a také umožnění přípravy na vyučování a </w:t>
      </w:r>
      <w:r w:rsidR="00FF7456">
        <w:rPr>
          <w:rFonts w:ascii="Times New Roman" w:hAnsi="Times New Roman" w:cs="Times New Roman"/>
          <w:sz w:val="24"/>
          <w:szCs w:val="24"/>
        </w:rPr>
        <w:t xml:space="preserve">průběžná </w:t>
      </w:r>
      <w:r w:rsidRPr="003E589E">
        <w:rPr>
          <w:rFonts w:ascii="Times New Roman" w:hAnsi="Times New Roman" w:cs="Times New Roman"/>
          <w:sz w:val="24"/>
          <w:szCs w:val="24"/>
        </w:rPr>
        <w:t xml:space="preserve">podpora žáků </w:t>
      </w:r>
      <w:r w:rsidRPr="003E589E">
        <w:rPr>
          <w:rFonts w:ascii="Times New Roman" w:hAnsi="Times New Roman" w:cs="Times New Roman"/>
          <w:sz w:val="24"/>
          <w:szCs w:val="24"/>
        </w:rPr>
        <w:br/>
        <w:t>ve smysluplném trávení volného času.</w:t>
      </w:r>
    </w:p>
    <w:p w:rsidR="00AF3A6B" w:rsidRPr="003E589E" w:rsidRDefault="00AF3A6B" w:rsidP="00CE13D2">
      <w:pPr>
        <w:pStyle w:val="Nadpis1"/>
        <w:spacing w:line="480" w:lineRule="auto"/>
      </w:pPr>
      <w:r w:rsidRPr="003E589E">
        <w:t>OBSAH:</w:t>
      </w:r>
    </w:p>
    <w:p w:rsidR="00AF3A6B" w:rsidRPr="00E72146" w:rsidRDefault="00AF3A6B" w:rsidP="00CE13D2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480" w:lineRule="auto"/>
        <w:rPr>
          <w:bCs/>
        </w:rPr>
      </w:pPr>
      <w:r w:rsidRPr="003E589E">
        <w:rPr>
          <w:bCs/>
        </w:rPr>
        <w:t>Podrobnosti k výkonu práv a povinností dětí, žáků a jejich zákonných</w:t>
      </w:r>
      <w:r w:rsidR="00E72146">
        <w:rPr>
          <w:bCs/>
        </w:rPr>
        <w:t xml:space="preserve"> </w:t>
      </w:r>
      <w:r w:rsidRPr="00E72146">
        <w:rPr>
          <w:bCs/>
        </w:rPr>
        <w:t>zástupců ve škole nebo školském zařízení a podrobnosti o pravidlech vzájemných vztahů s pedagogickými pracovníky</w:t>
      </w:r>
    </w:p>
    <w:p w:rsidR="00AF3A6B" w:rsidRPr="003E589E" w:rsidRDefault="00AF3A6B" w:rsidP="00CE13D2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480" w:lineRule="auto"/>
        <w:rPr>
          <w:bCs/>
        </w:rPr>
      </w:pPr>
      <w:r w:rsidRPr="003E589E">
        <w:rPr>
          <w:bCs/>
        </w:rPr>
        <w:t>Provoz a vnitřní režim školní družiny a klubu</w:t>
      </w:r>
    </w:p>
    <w:p w:rsidR="00AF3A6B" w:rsidRPr="003E589E" w:rsidRDefault="00AF3A6B" w:rsidP="00CE13D2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480" w:lineRule="auto"/>
        <w:jc w:val="both"/>
        <w:rPr>
          <w:bCs/>
        </w:rPr>
      </w:pPr>
      <w:bookmarkStart w:id="0" w:name="_GoBack"/>
      <w:r w:rsidRPr="003E589E">
        <w:rPr>
          <w:bCs/>
        </w:rPr>
        <w:t xml:space="preserve">Podmínky zajištění bezpečnosti a ochrany zdraví dětí a </w:t>
      </w:r>
      <w:r w:rsidR="00E72146">
        <w:rPr>
          <w:bCs/>
        </w:rPr>
        <w:t xml:space="preserve">jejich ochrany před sociálně </w:t>
      </w:r>
      <w:bookmarkEnd w:id="0"/>
      <w:r w:rsidRPr="003E589E">
        <w:rPr>
          <w:bCs/>
        </w:rPr>
        <w:t>patologickými jevy a před projevy diskriminace, nepřátelství nebo násilí</w:t>
      </w:r>
    </w:p>
    <w:p w:rsidR="00AF3A6B" w:rsidRPr="003E589E" w:rsidRDefault="00AF3A6B" w:rsidP="00CE13D2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480" w:lineRule="auto"/>
        <w:rPr>
          <w:bCs/>
        </w:rPr>
      </w:pPr>
      <w:r w:rsidRPr="003E589E">
        <w:rPr>
          <w:bCs/>
        </w:rPr>
        <w:t>Podmínky zacházení s majetkem školy nebo školského zařízení ze strany žáků</w:t>
      </w:r>
    </w:p>
    <w:p w:rsidR="00AF3A6B" w:rsidRPr="003E589E" w:rsidRDefault="00AF3A6B" w:rsidP="00CE13D2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480" w:lineRule="auto"/>
        <w:rPr>
          <w:bCs/>
        </w:rPr>
      </w:pPr>
      <w:r w:rsidRPr="003E589E">
        <w:rPr>
          <w:bCs/>
        </w:rPr>
        <w:t xml:space="preserve">Pravidla pro hodnocení </w:t>
      </w:r>
      <w:r w:rsidR="00E72146">
        <w:rPr>
          <w:bCs/>
        </w:rPr>
        <w:t>chování</w:t>
      </w:r>
      <w:r w:rsidRPr="003E589E">
        <w:rPr>
          <w:bCs/>
        </w:rPr>
        <w:t xml:space="preserve"> žáků</w:t>
      </w:r>
    </w:p>
    <w:p w:rsidR="00CE13D2" w:rsidRDefault="00AF3A6B" w:rsidP="00CE13D2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480" w:lineRule="auto"/>
        <w:rPr>
          <w:bCs/>
        </w:rPr>
      </w:pPr>
      <w:r w:rsidRPr="003E589E">
        <w:rPr>
          <w:bCs/>
        </w:rPr>
        <w:t>Závěrečná ustanovení</w:t>
      </w:r>
    </w:p>
    <w:p w:rsidR="00AF3A6B" w:rsidRPr="00CE13D2" w:rsidRDefault="00CE13D2" w:rsidP="00CE13D2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bCs/>
        </w:rPr>
        <w:br w:type="page"/>
      </w:r>
    </w:p>
    <w:p w:rsidR="00CE13D2" w:rsidRPr="00CE13D2" w:rsidRDefault="00CC4251" w:rsidP="00850EDE">
      <w:pPr>
        <w:pStyle w:val="Nadpis2"/>
        <w:spacing w:line="480" w:lineRule="auto"/>
        <w:jc w:val="both"/>
      </w:pPr>
      <w:r>
        <w:lastRenderedPageBreak/>
        <w:t xml:space="preserve">1. </w:t>
      </w:r>
      <w:r w:rsidR="00AF3A6B" w:rsidRPr="003E589E">
        <w:t>Podrobnosti k výkonu práv a povinností dětí, žáků a jejich zákonných zástupců ve škole nebo školském zařízení a podrobnosti o pravidlech vzájemných vztahů s pedagogickými pracovníky</w:t>
      </w:r>
    </w:p>
    <w:p w:rsidR="00AF3A6B" w:rsidRPr="00FF7456" w:rsidRDefault="00CE13D2" w:rsidP="00CE13D2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line="480" w:lineRule="auto"/>
        <w:jc w:val="both"/>
      </w:pPr>
      <w:r>
        <w:t>ž</w:t>
      </w:r>
      <w:r w:rsidR="00AF3A6B" w:rsidRPr="00FF7456">
        <w:t>ák má právo na ochranu před jakoukoli formou diskriminace a násilí, má právo na vzdělání a na svobodu myšlení, proj</w:t>
      </w:r>
      <w:r>
        <w:t>evu, shromažďování, náboženství;</w:t>
      </w:r>
    </w:p>
    <w:p w:rsidR="00AF3A6B" w:rsidRPr="00FF7456" w:rsidRDefault="00CE13D2" w:rsidP="00CE13D2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line="480" w:lineRule="auto"/>
        <w:jc w:val="both"/>
      </w:pPr>
      <w:r>
        <w:t>ž</w:t>
      </w:r>
      <w:r w:rsidR="00AF3A6B" w:rsidRPr="00FF7456">
        <w:t>ák má právo na odpočinek a dodržování základních psychohygienických podmínek, má právo být seznámen se všemi předpisy souvisejícími se vztahem k jeho pobytu a činnosti v ŠD/ŠK</w:t>
      </w:r>
      <w:r>
        <w:t>;</w:t>
      </w:r>
    </w:p>
    <w:p w:rsidR="00AF3A6B" w:rsidRPr="00FF7456" w:rsidRDefault="00CE13D2" w:rsidP="00CE13D2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line="480" w:lineRule="auto"/>
        <w:jc w:val="both"/>
      </w:pPr>
      <w:r>
        <w:t>ž</w:t>
      </w:r>
      <w:r w:rsidR="00AF3A6B" w:rsidRPr="00FF7456">
        <w:t>ák má právo na ochranu zdraví a prevenci úra</w:t>
      </w:r>
      <w:r>
        <w:t>zů a na ochranu své důstojnosti;</w:t>
      </w:r>
    </w:p>
    <w:p w:rsidR="00AF3A6B" w:rsidRPr="00FF7456" w:rsidRDefault="00AF3A6B" w:rsidP="00CE13D2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line="480" w:lineRule="auto"/>
        <w:jc w:val="both"/>
      </w:pPr>
      <w:r w:rsidRPr="00FF7456">
        <w:t xml:space="preserve">žáci zařazení do ŠD/ŠK mají právo řádně docházet a využívat </w:t>
      </w:r>
      <w:r w:rsidR="00CE13D2">
        <w:t>této formy zájmového vzdělávání;</w:t>
      </w:r>
    </w:p>
    <w:p w:rsidR="00AF3A6B" w:rsidRPr="00FF7456" w:rsidRDefault="00CE13D2" w:rsidP="00CE13D2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line="480" w:lineRule="auto"/>
        <w:jc w:val="both"/>
      </w:pPr>
      <w:r>
        <w:t>z</w:t>
      </w:r>
      <w:r w:rsidR="00AF3A6B" w:rsidRPr="00FF7456">
        <w:t>ákonný zástupce má právo na konzultace o chování a</w:t>
      </w:r>
      <w:r>
        <w:t xml:space="preserve"> vzdělávání svého dítěte;</w:t>
      </w:r>
      <w:r w:rsidR="00AF3A6B" w:rsidRPr="00FF7456">
        <w:br/>
      </w:r>
      <w:r>
        <w:t>p</w:t>
      </w:r>
      <w:r w:rsidR="00AF3A6B" w:rsidRPr="00FF7456">
        <w:t xml:space="preserve">ro tyto účely mají vychovatelky stanovené konzultační hodiny (viz. </w:t>
      </w:r>
      <w:proofErr w:type="gramStart"/>
      <w:r w:rsidR="00AF3A6B" w:rsidRPr="00FF7456">
        <w:t>webové</w:t>
      </w:r>
      <w:proofErr w:type="gramEnd"/>
      <w:r w:rsidR="00AF3A6B" w:rsidRPr="00FF7456">
        <w:t xml:space="preserve"> stránky</w:t>
      </w:r>
      <w:r w:rsidR="00850EDE">
        <w:t xml:space="preserve"> školy);</w:t>
      </w:r>
    </w:p>
    <w:p w:rsidR="00AF3A6B" w:rsidRPr="00FF7456" w:rsidRDefault="00850EDE" w:rsidP="00CE13D2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line="480" w:lineRule="auto"/>
        <w:jc w:val="both"/>
      </w:pPr>
      <w:r>
        <w:t>z</w:t>
      </w:r>
      <w:r w:rsidR="00AF3A6B" w:rsidRPr="00FF7456">
        <w:t>ákonný zástupce má právo své dítě odhlásit</w:t>
      </w:r>
      <w:r>
        <w:t>; v</w:t>
      </w:r>
      <w:r w:rsidR="00AF3A6B" w:rsidRPr="00FF7456">
        <w:t> případě, že má rodič zájem o ukončení docházky žáka do ŠD/ŠK, oznámí tuto skutečnost tím, že řádně vyplní a odevzdá o</w:t>
      </w:r>
      <w:r>
        <w:t>dhlášku dítěte vychovatelce; o</w:t>
      </w:r>
      <w:r w:rsidR="00AF3A6B" w:rsidRPr="00FF7456">
        <w:t>dhlášení dítěte je možné k poslednímu dni v měsíci, předchozí platba je nevratná</w:t>
      </w:r>
      <w:r>
        <w:t>;</w:t>
      </w:r>
    </w:p>
    <w:p w:rsidR="00AF3A6B" w:rsidRPr="00CE13D2" w:rsidRDefault="00AF3A6B" w:rsidP="00CE13D2">
      <w:pPr>
        <w:pStyle w:val="Nadpis3"/>
      </w:pPr>
      <w:r w:rsidRPr="003E589E">
        <w:t>Přihlášení žáci jsou povinni:</w:t>
      </w:r>
    </w:p>
    <w:p w:rsidR="00AF3A6B" w:rsidRPr="00FF7456" w:rsidRDefault="00AF3A6B" w:rsidP="00CE13D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line="480" w:lineRule="auto"/>
        <w:jc w:val="both"/>
      </w:pPr>
      <w:r w:rsidRPr="00FF7456">
        <w:t>řádně docházet do ŠD/ŠK;</w:t>
      </w:r>
    </w:p>
    <w:p w:rsidR="00AF3A6B" w:rsidRPr="00FF7456" w:rsidRDefault="00AF3A6B" w:rsidP="00CE13D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line="480" w:lineRule="auto"/>
        <w:jc w:val="both"/>
      </w:pPr>
      <w:r w:rsidRPr="00FF7456">
        <w:t>dodržovat vnitřní řád ŠD/ŠK, předpisy a pokyny školy a školského zařízení k ochraně zdraví a bezpečnosti, s nimiž byli seznámeni;</w:t>
      </w:r>
    </w:p>
    <w:p w:rsidR="00AF3A6B" w:rsidRDefault="00AF3A6B" w:rsidP="00CE13D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line="480" w:lineRule="auto"/>
        <w:jc w:val="both"/>
      </w:pPr>
      <w:r w:rsidRPr="00FF7456">
        <w:t>plnit pokyny pedagogických pracovníků školy a školského zařízení vydané v souladu s právními předpis</w:t>
      </w:r>
      <w:r w:rsidR="00850EDE">
        <w:t>y a školním nebo vnitřním řádem;</w:t>
      </w:r>
    </w:p>
    <w:p w:rsidR="00FF7456" w:rsidRPr="00FF7456" w:rsidRDefault="00FF7456" w:rsidP="00CE13D2">
      <w:pPr>
        <w:pStyle w:val="Odstavecseseznamem"/>
        <w:autoSpaceDE w:val="0"/>
        <w:autoSpaceDN w:val="0"/>
        <w:adjustRightInd w:val="0"/>
        <w:spacing w:line="480" w:lineRule="auto"/>
        <w:jc w:val="both"/>
      </w:pPr>
    </w:p>
    <w:p w:rsidR="00AF3A6B" w:rsidRPr="00FF7456" w:rsidRDefault="00AF3A6B" w:rsidP="00CE13D2">
      <w:pPr>
        <w:pStyle w:val="Nadpis3"/>
        <w:spacing w:line="480" w:lineRule="auto"/>
      </w:pPr>
      <w:r w:rsidRPr="00FF7456">
        <w:lastRenderedPageBreak/>
        <w:t>Povinností zákonných zástupců žáků vzhledem k ŠD či ŠK je:</w:t>
      </w:r>
    </w:p>
    <w:p w:rsidR="00AF3A6B" w:rsidRPr="00FF7456" w:rsidRDefault="00AF3A6B" w:rsidP="00CE13D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line="480" w:lineRule="auto"/>
        <w:jc w:val="both"/>
        <w:rPr>
          <w:u w:val="single"/>
        </w:rPr>
      </w:pPr>
      <w:r w:rsidRPr="003E589E">
        <w:t>informovat školské zařízení o změně zdravotní způsobilosti, zdravotních obtížích nebo jiných závažných skutečnostech, které by mohly mít vliv na průběh vzdělávání; změny doplnit v zápisním lístku;</w:t>
      </w:r>
    </w:p>
    <w:p w:rsidR="00AF3A6B" w:rsidRPr="00FF7456" w:rsidRDefault="00AF3A6B" w:rsidP="00CE13D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line="480" w:lineRule="auto"/>
        <w:jc w:val="both"/>
        <w:rPr>
          <w:u w:val="single"/>
        </w:rPr>
      </w:pPr>
      <w:r w:rsidRPr="003E589E">
        <w:t>oznamovat školskému zařízení údaje, které jsou podstatné pro průběh vzdělávání nebo bezpečnost žáka, a změny v těchto údajích;</w:t>
      </w:r>
    </w:p>
    <w:p w:rsidR="00AF3A6B" w:rsidRPr="00FF7456" w:rsidRDefault="00AF3A6B" w:rsidP="00CE13D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line="480" w:lineRule="auto"/>
        <w:jc w:val="both"/>
        <w:rPr>
          <w:u w:val="single"/>
        </w:rPr>
      </w:pPr>
      <w:r w:rsidRPr="003E589E">
        <w:t>odevzdat zápisní lístek vychovatelce a včas zaplatit měsíční poplatek 300Kč za ŠD/ŠK, a to do týdne po nástupu dítěte do ŠD/ŠK, za další měsíce uhradit platbu tak, aby platba byla přijata na účet školy 27-6622720237/0100 vždy k poslednímu dni předcházejícího měsíce (platbu je možné uhr</w:t>
      </w:r>
      <w:r w:rsidR="00850EDE">
        <w:t>adit i na více měsíců předem); p</w:t>
      </w:r>
      <w:r w:rsidRPr="003E589E">
        <w:t>latbě je nutné přiřadit přidělený variabilní symbol, pro ŠD/</w:t>
      </w:r>
      <w:r w:rsidR="00850EDE">
        <w:t>ŠK pětimístný</w:t>
      </w:r>
      <w:r w:rsidRPr="003E589E">
        <w:t xml:space="preserve"> s první číslicí 3 (3 + čtyřmístný variabilní symbol na obědy);</w:t>
      </w:r>
    </w:p>
    <w:p w:rsidR="00AF3A6B" w:rsidRPr="003E589E" w:rsidRDefault="00AF3A6B" w:rsidP="00CE13D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line="480" w:lineRule="auto"/>
        <w:jc w:val="both"/>
      </w:pPr>
      <w:r w:rsidRPr="003E589E">
        <w:t>pokud bude žák navštěvovat pouze ranní družinu, nebo jen vybrané dny v týdnu, poplatek činí 300 Kč;</w:t>
      </w:r>
    </w:p>
    <w:p w:rsidR="00AF3A6B" w:rsidRPr="00FF7456" w:rsidRDefault="00AF3A6B" w:rsidP="00CE13D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line="480" w:lineRule="auto"/>
        <w:jc w:val="both"/>
        <w:rPr>
          <w:u w:val="single"/>
        </w:rPr>
      </w:pPr>
      <w:r w:rsidRPr="003E589E">
        <w:t>vyzvedávat své dítě ze ŠD/ŠK včas, nejpozději</w:t>
      </w:r>
      <w:r w:rsidR="00850EDE">
        <w:t xml:space="preserve"> před ukončením provozu ŠD/ŠK; o</w:t>
      </w:r>
      <w:r w:rsidRPr="003E589E">
        <w:t>pakované pozdní vyzvedávání dítěte může být posuzováno jako porušení rodičovské odpovědnosti; tato skutečnost může být řešena v součinnosti s orgány sociálně právní ochrany dětí;</w:t>
      </w:r>
    </w:p>
    <w:p w:rsidR="00850EDE" w:rsidRPr="00850EDE" w:rsidRDefault="00AF3A6B" w:rsidP="00CE13D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line="480" w:lineRule="auto"/>
        <w:jc w:val="both"/>
        <w:rPr>
          <w:u w:val="single"/>
        </w:rPr>
      </w:pPr>
      <w:r w:rsidRPr="003E589E">
        <w:t>pokud se pozdní vyzvedávání dítěte opakuje, dochází ke sčítání minut pozdních odchodů ze ŠD/ŠK (tyto pozdní odchody jsou prokazatelně evidovány v docházkových listech ŠD/ŠK a zákonný zástupce je</w:t>
      </w:r>
      <w:r w:rsidR="00850EDE">
        <w:t xml:space="preserve"> o nich neprodleně informován); </w:t>
      </w:r>
    </w:p>
    <w:p w:rsidR="00AF3A6B" w:rsidRPr="00FF7456" w:rsidRDefault="00850EDE" w:rsidP="00CE13D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line="480" w:lineRule="auto"/>
        <w:jc w:val="both"/>
        <w:rPr>
          <w:u w:val="single"/>
        </w:rPr>
      </w:pPr>
      <w:r>
        <w:t>d</w:t>
      </w:r>
      <w:r w:rsidR="00AF3A6B" w:rsidRPr="003E589E">
        <w:t>osažení 20 minut pozdních odchodů ze ŠD/ŠK (za pololetí) je považováno za hrubé porušení vnitřního řádu a jako takové může být důvodem k podmínečnému vyloučení, v případě dalšího opakování k vyloučení ze ŠD/ŠK;</w:t>
      </w:r>
    </w:p>
    <w:p w:rsidR="00AF3A6B" w:rsidRPr="003E589E" w:rsidRDefault="00AF3A6B" w:rsidP="00CE13D2">
      <w:pPr>
        <w:pStyle w:val="Odstavecseseznamem"/>
        <w:spacing w:line="480" w:lineRule="auto"/>
      </w:pPr>
    </w:p>
    <w:p w:rsidR="00AF3A6B" w:rsidRPr="00E72146" w:rsidRDefault="00AF3A6B" w:rsidP="00CE13D2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line="480" w:lineRule="auto"/>
        <w:jc w:val="both"/>
        <w:rPr>
          <w:u w:val="single"/>
        </w:rPr>
      </w:pPr>
      <w:r w:rsidRPr="003E589E">
        <w:lastRenderedPageBreak/>
        <w:t>v případě, že žák neopustí ŠD/ŠK dle daných pravidel do ukončení jejího provozu, zákonní zástupci žáka informují vyc</w:t>
      </w:r>
      <w:r w:rsidR="00850EDE">
        <w:t>hovatelku ŠD/ŠK (606 277 967); p</w:t>
      </w:r>
      <w:r w:rsidRPr="003E589E">
        <w:t>okud tak neučiní do 20 min. po skončení provozu ŠD/ŠK, je povinností vychovatelky kontaktovat orgán péče o dítě a požádat o zajištění neodkladné péče o dítě ve smyslu zákona č. 359/1999 Sb., o sociálně právní ochraně dětí, v platném znění, případně se obrátí na Policii ČR;</w:t>
      </w:r>
    </w:p>
    <w:p w:rsidR="00E72146" w:rsidRPr="00CE13D2" w:rsidRDefault="00E72146" w:rsidP="00850EDE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line="480" w:lineRule="auto"/>
        <w:jc w:val="both"/>
      </w:pPr>
      <w:r w:rsidRPr="00A37715">
        <w:t>pokud rodič vyzvedne své dítě ze ŠD/ŠK nelze ho již během odpoledne znovu</w:t>
      </w:r>
      <w:r w:rsidR="00850EDE">
        <w:t xml:space="preserve"> přijmout </w:t>
      </w:r>
      <w:r w:rsidRPr="00A37715">
        <w:t xml:space="preserve">(v případě odpoledních kroužků je nutné, aby si příchod i odchod </w:t>
      </w:r>
      <w:r w:rsidR="00850EDE">
        <w:t>žáka zajistili</w:t>
      </w:r>
      <w:r w:rsidRPr="00A37715">
        <w:t xml:space="preserve"> </w:t>
      </w:r>
      <w:r w:rsidR="00850EDE">
        <w:t>zákonní zástupci</w:t>
      </w:r>
      <w:r w:rsidRPr="00A37715">
        <w:t>)</w:t>
      </w:r>
    </w:p>
    <w:p w:rsidR="00E72146" w:rsidRPr="00E72146" w:rsidRDefault="00E72146" w:rsidP="00CE13D2">
      <w:pPr>
        <w:pStyle w:val="Nadpis3"/>
        <w:spacing w:line="480" w:lineRule="auto"/>
      </w:pPr>
      <w:r>
        <w:t>Práva a povinnosti žáků v ŠD/ŠK</w:t>
      </w:r>
    </w:p>
    <w:p w:rsidR="00AF3A6B" w:rsidRPr="005D7DFD" w:rsidRDefault="00AF3A6B" w:rsidP="00CE13D2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line="480" w:lineRule="auto"/>
        <w:jc w:val="both"/>
      </w:pPr>
      <w:r w:rsidRPr="005D7DFD">
        <w:t>žák se v ŠD/ŠK chová slušně k dospělým i jiným žákům školy, dbá pokynů pedagogických a provozních pracovníků, dodržuje školn</w:t>
      </w:r>
      <w:r w:rsidR="00850EDE">
        <w:t>í řád školy a odborných učeben; c</w:t>
      </w:r>
      <w:r w:rsidRPr="005D7DFD">
        <w:t>hová se tak, aby neohrozil zdraví svoje ani jiných osob;</w:t>
      </w:r>
    </w:p>
    <w:p w:rsidR="00AF3A6B" w:rsidRPr="005D7DFD" w:rsidRDefault="00AF3A6B" w:rsidP="00CE13D2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line="480" w:lineRule="auto"/>
        <w:jc w:val="both"/>
      </w:pPr>
      <w:r w:rsidRPr="005D7DFD">
        <w:t xml:space="preserve">žák chodí do školní družiny/klubu pravidelně a včas, účastní se </w:t>
      </w:r>
      <w:r w:rsidR="00850EDE">
        <w:t>všech organizovaných činností; d</w:t>
      </w:r>
      <w:r w:rsidRPr="005D7DFD">
        <w:t xml:space="preserve">ocházka do školní družiny/klubu </w:t>
      </w:r>
      <w:r w:rsidR="00850EDE">
        <w:t>je pro přihlášené žáky povinná; o</w:t>
      </w:r>
      <w:r w:rsidRPr="005D7DFD">
        <w:t>dhlásit ho mohou rodiče/zákonní zástupci vždy ke konci měsíce;</w:t>
      </w:r>
    </w:p>
    <w:p w:rsidR="00AF3A6B" w:rsidRPr="005D7DFD" w:rsidRDefault="00AF3A6B" w:rsidP="00CE13D2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line="480" w:lineRule="auto"/>
        <w:jc w:val="both"/>
      </w:pPr>
      <w:r w:rsidRPr="005D7DFD">
        <w:t>žák chodí vhodně a čistě upraven a oblečen s ohledem na plánované činnosti;</w:t>
      </w:r>
    </w:p>
    <w:p w:rsidR="00AF3A6B" w:rsidRPr="005D7DFD" w:rsidRDefault="00AF3A6B" w:rsidP="00CE13D2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line="480" w:lineRule="auto"/>
        <w:jc w:val="both"/>
      </w:pPr>
      <w:r w:rsidRPr="005D7DFD">
        <w:t>žák udržuje prostory školní družiny a školního klubu v čistotě a pořádku, chrání majetek před poškozením;</w:t>
      </w:r>
    </w:p>
    <w:p w:rsidR="00AF3A6B" w:rsidRPr="005D7DFD" w:rsidRDefault="00AF3A6B" w:rsidP="00CE13D2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line="480" w:lineRule="auto"/>
        <w:jc w:val="both"/>
      </w:pPr>
      <w:r w:rsidRPr="005D7DFD">
        <w:t>před ukončením činnosti družiny/klubu žáci z bezpečnostních důvodů neopouštějí školní budovu bez vědomí vychovatelky, ani se nepohybují mimo určený prostor;</w:t>
      </w:r>
    </w:p>
    <w:p w:rsidR="00AF3A6B" w:rsidRPr="005D7DFD" w:rsidRDefault="00AF3A6B" w:rsidP="00CE13D2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line="480" w:lineRule="auto"/>
        <w:jc w:val="both"/>
      </w:pPr>
      <w:r w:rsidRPr="005D7DFD">
        <w:t xml:space="preserve">žáci chrání své zdraví i zdraví spolužáků; žákům jsou zakázány všechny činnosti, které jsou zdraví škodlivé (např. kouření, pití alkoholických nápojů, energetických nápojů, zneužívání návykových a </w:t>
      </w:r>
      <w:r w:rsidR="00850EDE">
        <w:t>zdraví škodlivých látek); k</w:t>
      </w:r>
      <w:r w:rsidRPr="005D7DFD">
        <w:t xml:space="preserve">aždý úraz nebo vznik škody, </w:t>
      </w:r>
      <w:r w:rsidRPr="005D7DFD">
        <w:br/>
        <w:t>ke kterému došlo v souvislosti s činností družiny</w:t>
      </w:r>
      <w:r w:rsidR="00850EDE">
        <w:t>/klubu</w:t>
      </w:r>
      <w:r w:rsidRPr="005D7DFD">
        <w:t xml:space="preserve">, hlásí </w:t>
      </w:r>
      <w:r w:rsidR="00850EDE">
        <w:t>neprodleně vychovatelce;</w:t>
      </w:r>
    </w:p>
    <w:p w:rsidR="00AF3A6B" w:rsidRPr="005D7DFD" w:rsidRDefault="00AF3A6B" w:rsidP="00CE13D2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line="480" w:lineRule="auto"/>
        <w:jc w:val="both"/>
      </w:pPr>
      <w:r w:rsidRPr="005D7DFD">
        <w:lastRenderedPageBreak/>
        <w:t>odchod žáka před stanovenou dobou je možný pouze na</w:t>
      </w:r>
      <w:r w:rsidR="00850EDE">
        <w:t xml:space="preserve"> základě písemné žádosti rodičů; v</w:t>
      </w:r>
      <w:r w:rsidRPr="005D7DFD">
        <w:t> této žádosti je nutná fráze: „Přebírám plnou odpovědnost za dítě“, případně jméno osoby, která mimořádně dítě vyzvedává;</w:t>
      </w:r>
    </w:p>
    <w:p w:rsidR="00AF3A6B" w:rsidRPr="005D7DFD" w:rsidRDefault="00AF3A6B" w:rsidP="00CE13D2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line="480" w:lineRule="auto"/>
        <w:jc w:val="both"/>
      </w:pPr>
      <w:r w:rsidRPr="005D7DFD">
        <w:t>žák nenosí do ŠD/ŠK předměty, které nesouvisí s výukou a mohly by ohrozit zdraví a be</w:t>
      </w:r>
      <w:r w:rsidR="00850EDE">
        <w:t>zpečnost jeho nebo jiných osob; p</w:t>
      </w:r>
      <w:r w:rsidRPr="005D7DFD">
        <w:t>okud má s sebou cenné předměty, školní družina/školní klub za ně nezodpovídá;</w:t>
      </w:r>
    </w:p>
    <w:p w:rsidR="00AF3A6B" w:rsidRPr="005D7DFD" w:rsidRDefault="00AF3A6B" w:rsidP="00CE13D2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line="480" w:lineRule="auto"/>
        <w:jc w:val="both"/>
      </w:pPr>
      <w:r w:rsidRPr="005D7DFD">
        <w:t>zvláště hrubé slovní a úmyslné fyzické útoky žáka vůči dalším žákům nebo pracovníkům ŠD/ŠK se vždy považují za závažné porušení povinností stanovených tímto předpisem;</w:t>
      </w:r>
    </w:p>
    <w:p w:rsidR="00AF3A6B" w:rsidRPr="005D7DFD" w:rsidRDefault="00AF3A6B" w:rsidP="00CE13D2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line="480" w:lineRule="auto"/>
        <w:jc w:val="both"/>
      </w:pPr>
      <w:r w:rsidRPr="005D7DFD">
        <w:t>při porušení povinností stanovených tímto školním řádem lze podle závažnosti porušení žákovi uložit:</w:t>
      </w:r>
    </w:p>
    <w:p w:rsidR="00AF3A6B" w:rsidRPr="00A37715" w:rsidRDefault="00AF3A6B" w:rsidP="00CE13D2">
      <w:pPr>
        <w:pStyle w:val="Odstavecseseznamem1"/>
        <w:numPr>
          <w:ilvl w:val="0"/>
          <w:numId w:val="12"/>
        </w:numPr>
        <w:autoSpaceDE w:val="0"/>
        <w:autoSpaceDN w:val="0"/>
        <w:adjustRightInd w:val="0"/>
        <w:spacing w:line="480" w:lineRule="auto"/>
        <w:jc w:val="both"/>
      </w:pPr>
      <w:r w:rsidRPr="00A37715">
        <w:t>podmínečné vyloučení ze ŠD/ŠK,</w:t>
      </w:r>
    </w:p>
    <w:p w:rsidR="00E72146" w:rsidRPr="007A7804" w:rsidRDefault="00AF3A6B" w:rsidP="00CE13D2">
      <w:pPr>
        <w:pStyle w:val="Odstavecseseznamem1"/>
        <w:numPr>
          <w:ilvl w:val="0"/>
          <w:numId w:val="12"/>
        </w:numPr>
        <w:autoSpaceDE w:val="0"/>
        <w:autoSpaceDN w:val="0"/>
        <w:adjustRightInd w:val="0"/>
        <w:spacing w:line="480" w:lineRule="auto"/>
        <w:jc w:val="both"/>
      </w:pPr>
      <w:r w:rsidRPr="00A37715">
        <w:t xml:space="preserve">vyloučení žáka z ŠD/ŠK. </w:t>
      </w:r>
    </w:p>
    <w:p w:rsidR="005D7DFD" w:rsidRDefault="007A7804" w:rsidP="00CE13D2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line="480" w:lineRule="auto"/>
        <w:jc w:val="both"/>
      </w:pPr>
      <w:r>
        <w:t>k</w:t>
      </w:r>
      <w:r w:rsidR="00AF3A6B" w:rsidRPr="007A7804">
        <w:t>ázeňské prohřešky dítěte navštěvujícího ŠD/ŠK jsou zákonným zástupcům neprodleně a prokazatelným způsobem oznamovány a zaznam</w:t>
      </w:r>
      <w:r>
        <w:t>enávají se do dokumentace školy;</w:t>
      </w:r>
    </w:p>
    <w:p w:rsidR="00CE13D2" w:rsidRPr="003E589E" w:rsidRDefault="00CE13D2" w:rsidP="00CE13D2">
      <w:pPr>
        <w:pStyle w:val="Odstavecseseznamem"/>
        <w:autoSpaceDE w:val="0"/>
        <w:autoSpaceDN w:val="0"/>
        <w:adjustRightInd w:val="0"/>
        <w:spacing w:line="480" w:lineRule="auto"/>
        <w:jc w:val="both"/>
      </w:pPr>
    </w:p>
    <w:p w:rsidR="00CE13D2" w:rsidRPr="00CE13D2" w:rsidRDefault="00390CDD" w:rsidP="00CE13D2">
      <w:pPr>
        <w:pStyle w:val="Nadpis2"/>
        <w:spacing w:line="480" w:lineRule="auto"/>
      </w:pPr>
      <w:r>
        <w:t xml:space="preserve">2. </w:t>
      </w:r>
      <w:r w:rsidR="00AF3A6B" w:rsidRPr="003E589E">
        <w:t>Provoz a vnitřní režim školní družiny a klubu</w:t>
      </w:r>
    </w:p>
    <w:p w:rsidR="00AF3A6B" w:rsidRPr="00A37715" w:rsidRDefault="00AF3A6B" w:rsidP="00CE13D2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7715">
        <w:rPr>
          <w:rFonts w:ascii="Times New Roman" w:hAnsi="Times New Roman" w:cs="Times New Roman"/>
          <w:b/>
          <w:bCs/>
          <w:sz w:val="24"/>
          <w:szCs w:val="24"/>
        </w:rPr>
        <w:t>Přihlašování a odhlašování, úplata za služby</w:t>
      </w:r>
    </w:p>
    <w:p w:rsidR="00AF3A6B" w:rsidRPr="00CE13D2" w:rsidRDefault="00AF3A6B" w:rsidP="00CE13D2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15">
        <w:rPr>
          <w:rFonts w:ascii="Times New Roman" w:hAnsi="Times New Roman" w:cs="Times New Roman"/>
          <w:sz w:val="24"/>
          <w:szCs w:val="24"/>
        </w:rPr>
        <w:t xml:space="preserve">Ředitel stanoví ve vnitřním řádu pro jednotlivé formy zájmového vzdělávání podle </w:t>
      </w:r>
      <w:r w:rsidRPr="00A37715">
        <w:rPr>
          <w:rFonts w:ascii="Times New Roman" w:hAnsi="Times New Roman" w:cs="Times New Roman"/>
          <w:sz w:val="24"/>
          <w:szCs w:val="24"/>
        </w:rPr>
        <w:br/>
        <w:t>§ 2 vyhlášky č. 74/2005 Sb., o zájmovém vzdělávání způsob evidence účastníků takto:</w:t>
      </w:r>
    </w:p>
    <w:p w:rsidR="00AF3A6B" w:rsidRPr="00A37715" w:rsidRDefault="00AF3A6B" w:rsidP="00CE13D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line="480" w:lineRule="auto"/>
        <w:jc w:val="both"/>
      </w:pPr>
      <w:r w:rsidRPr="00A37715">
        <w:t>v ŠD/ŠK vychovatelky zajišťují také přihlašování a odhlašování žáků, předávání informací rodičům, vyřizování námětů a stížn</w:t>
      </w:r>
      <w:r w:rsidR="003D39E9">
        <w:t>ostí; o</w:t>
      </w:r>
      <w:r w:rsidRPr="00A37715">
        <w:t xml:space="preserve"> zařazení dětí do ŠD či ŠK rozhoduje ředitel školy;</w:t>
      </w:r>
    </w:p>
    <w:p w:rsidR="005D7DFD" w:rsidRDefault="00AF3A6B" w:rsidP="00CE13D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line="480" w:lineRule="auto"/>
        <w:jc w:val="both"/>
      </w:pPr>
      <w:r w:rsidRPr="00A37715">
        <w:lastRenderedPageBreak/>
        <w:t>úplata je stanovena a splatná předem, platí se v měsíčních splátkách a rodiče platí bezhotovostním způ</w:t>
      </w:r>
      <w:r w:rsidR="003D39E9">
        <w:t>sobem; k</w:t>
      </w:r>
      <w:r w:rsidRPr="00A37715">
        <w:t>aždému dítěti je pro účely plateb přiděle</w:t>
      </w:r>
      <w:r w:rsidR="003D39E9">
        <w:t>n variabilní symbol; h</w:t>
      </w:r>
      <w:r w:rsidRPr="00A37715">
        <w:t xml:space="preserve">ospodářka školy pravidelně kontroluje placení úhrady v součinnosti </w:t>
      </w:r>
      <w:r w:rsidRPr="005D7DFD">
        <w:t>s</w:t>
      </w:r>
      <w:r w:rsidR="003D39E9">
        <w:t> vychovatelkami;</w:t>
      </w:r>
    </w:p>
    <w:p w:rsidR="005D7DFD" w:rsidRDefault="005D7DFD" w:rsidP="00CE13D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line="480" w:lineRule="auto"/>
        <w:jc w:val="both"/>
      </w:pPr>
      <w:r>
        <w:t>p</w:t>
      </w:r>
      <w:r w:rsidR="00AF3A6B" w:rsidRPr="005D7DFD">
        <w:t xml:space="preserve">okud jsou rodiče v prodlení s placením, jedná s nimi vedoucí </w:t>
      </w:r>
      <w:r w:rsidR="003D39E9">
        <w:t>vychovatelka; p</w:t>
      </w:r>
      <w:r w:rsidR="00AF3A6B" w:rsidRPr="005D7DFD">
        <w:t>okud rodiče nereagují na ústní výzvy, jsou prokazatelným způsobem</w:t>
      </w:r>
      <w:r>
        <w:t xml:space="preserve"> </w:t>
      </w:r>
      <w:r w:rsidR="00AF3A6B" w:rsidRPr="005D7DFD">
        <w:t>písemně upozorněni na tuto</w:t>
      </w:r>
      <w:r>
        <w:t xml:space="preserve"> povinnost.</w:t>
      </w:r>
    </w:p>
    <w:p w:rsidR="00AF3A6B" w:rsidRPr="005D7DFD" w:rsidRDefault="005D7DFD" w:rsidP="00CE13D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line="480" w:lineRule="auto"/>
        <w:jc w:val="both"/>
      </w:pPr>
      <w:r>
        <w:t>o</w:t>
      </w:r>
      <w:r w:rsidR="00AF3A6B" w:rsidRPr="005D7DFD">
        <w:t>pakované neuhr</w:t>
      </w:r>
      <w:r>
        <w:t xml:space="preserve">azení úplaty za ŠD/ŠK může </w:t>
      </w:r>
      <w:r w:rsidR="00AF3A6B" w:rsidRPr="005D7DFD">
        <w:t>být důvodem k vyloučení z této školské služby;</w:t>
      </w:r>
    </w:p>
    <w:p w:rsidR="005D7DFD" w:rsidRDefault="00AF3A6B" w:rsidP="00CE13D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line="480" w:lineRule="auto"/>
        <w:jc w:val="both"/>
      </w:pPr>
      <w:r w:rsidRPr="00A37715">
        <w:t>úplata může být snížena nebo prominuta, jestliže jsou splněny podmínky uvedené ve vyhlášce 74/2005 Sb., ve znění pozdějších předpisů;</w:t>
      </w:r>
      <w:r w:rsidR="005D7DFD">
        <w:t xml:space="preserve"> </w:t>
      </w:r>
    </w:p>
    <w:p w:rsidR="00AF3A6B" w:rsidRPr="005D7DFD" w:rsidRDefault="00AF3A6B" w:rsidP="00CE13D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line="480" w:lineRule="auto"/>
        <w:jc w:val="both"/>
      </w:pPr>
      <w:r w:rsidRPr="00A37715">
        <w:t xml:space="preserve">v době řádných prázdnin nebo mimořádného volna je činnost ŠD/ŠK zajištěna </w:t>
      </w:r>
      <w:r w:rsidRPr="005D7DFD">
        <w:t>v rozsahu dnů školního vyučování, s případným omezením podle pokynů hygienika,</w:t>
      </w:r>
      <w:r w:rsidR="005D7DFD">
        <w:t xml:space="preserve"> </w:t>
      </w:r>
      <w:r w:rsidRPr="005D7DFD">
        <w:t xml:space="preserve">pokud je počet přihlášených dětí </w:t>
      </w:r>
      <w:r w:rsidR="005D7DFD">
        <w:t>dostatečný</w:t>
      </w:r>
      <w:r w:rsidR="003D39E9">
        <w:t>; p</w:t>
      </w:r>
      <w:r w:rsidRPr="005D7DFD">
        <w:t>rovoz školní jídelny není v</w:t>
      </w:r>
      <w:r w:rsidR="005D7DFD">
        <w:t> </w:t>
      </w:r>
      <w:r w:rsidRPr="005D7DFD">
        <w:t>průběhu</w:t>
      </w:r>
      <w:r w:rsidR="005D7DFD">
        <w:t xml:space="preserve"> </w:t>
      </w:r>
      <w:r w:rsidRPr="005D7DFD">
        <w:t>prázdnin zajištěn;</w:t>
      </w:r>
    </w:p>
    <w:p w:rsidR="00AF3A6B" w:rsidRPr="00A37715" w:rsidRDefault="00AF3A6B" w:rsidP="00CE13D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line="480" w:lineRule="auto"/>
        <w:jc w:val="both"/>
      </w:pPr>
      <w:r w:rsidRPr="00A37715">
        <w:t xml:space="preserve">rodiče nebo jiní zákonní zástupci žáka přihlášeného k pravidelné docházce </w:t>
      </w:r>
      <w:r w:rsidRPr="00A37715">
        <w:br/>
        <w:t>do družiny/klubu sdělí rozsah docházky žáka a způsob odchodu žáka; tyto údaje jsou zaznamenány na zápisním líst</w:t>
      </w:r>
      <w:r w:rsidR="003D39E9">
        <w:t>ku; p</w:t>
      </w:r>
      <w:r w:rsidRPr="00A37715">
        <w:t>okud má žák odejít ze ŠD/ŠK jinak či s jinou osobou, než je obvyklé a než je uvedeno na zápisním lístku, sdělí rodiče tuto skutečnost družině pouze písemně;</w:t>
      </w:r>
    </w:p>
    <w:p w:rsidR="00AF3A6B" w:rsidRPr="00A37715" w:rsidRDefault="00AF3A6B" w:rsidP="00CE13D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line="480" w:lineRule="auto"/>
        <w:jc w:val="both"/>
      </w:pPr>
      <w:r w:rsidRPr="00A37715">
        <w:t>v třídní knize je zaznamenáv</w:t>
      </w:r>
      <w:r w:rsidR="003D39E9">
        <w:t>ána nepřítomnost žáka ve ŠD/ŠK; v</w:t>
      </w:r>
      <w:r w:rsidRPr="00A37715">
        <w:t xml:space="preserve"> docházkovém listě </w:t>
      </w:r>
      <w:r w:rsidRPr="00A37715">
        <w:br/>
        <w:t xml:space="preserve">se zaznamenává příchod a odchod žáka; </w:t>
      </w:r>
    </w:p>
    <w:p w:rsidR="00AF3A6B" w:rsidRPr="003E589E" w:rsidRDefault="00AF3A6B" w:rsidP="00CE13D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line="480" w:lineRule="auto"/>
        <w:jc w:val="both"/>
      </w:pPr>
      <w:r w:rsidRPr="00A37715">
        <w:t>přihlašování a odhlašování žáků ze ŠD/ŠK je prováděno na základě rodiči vyplněného zápisního lístku nebo</w:t>
      </w:r>
      <w:r w:rsidRPr="003E589E">
        <w:t xml:space="preserve"> odhlášky; </w:t>
      </w:r>
    </w:p>
    <w:p w:rsidR="00AF3A6B" w:rsidRPr="00CC4251" w:rsidRDefault="00AF3A6B" w:rsidP="00CE13D2">
      <w:pPr>
        <w:spacing w:line="480" w:lineRule="auto"/>
        <w:rPr>
          <w:sz w:val="24"/>
          <w:szCs w:val="24"/>
        </w:rPr>
      </w:pPr>
      <w:r w:rsidRPr="00CC4251">
        <w:rPr>
          <w:rStyle w:val="Siln"/>
          <w:rFonts w:ascii="Times New Roman" w:hAnsi="Times New Roman" w:cs="Times New Roman"/>
          <w:sz w:val="24"/>
          <w:szCs w:val="24"/>
        </w:rPr>
        <w:t>Organizace činnosti</w:t>
      </w:r>
    </w:p>
    <w:p w:rsidR="00AF3A6B" w:rsidRPr="00F40C77" w:rsidRDefault="007A7804" w:rsidP="00CE13D2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line="480" w:lineRule="auto"/>
        <w:jc w:val="both"/>
        <w:rPr>
          <w:u w:val="single"/>
        </w:rPr>
      </w:pPr>
      <w:r>
        <w:rPr>
          <w:u w:val="single"/>
        </w:rPr>
        <w:t>p</w:t>
      </w:r>
      <w:r w:rsidR="00AF3A6B" w:rsidRPr="00F40C77">
        <w:rPr>
          <w:u w:val="single"/>
        </w:rPr>
        <w:t>rovozní doba ŠD je:</w:t>
      </w:r>
    </w:p>
    <w:p w:rsidR="00AF3A6B" w:rsidRPr="00A37715" w:rsidRDefault="00AF3A6B" w:rsidP="00CE13D2">
      <w:pPr>
        <w:pStyle w:val="Odstavecseseznamem"/>
        <w:numPr>
          <w:ilvl w:val="1"/>
          <w:numId w:val="23"/>
        </w:numPr>
        <w:tabs>
          <w:tab w:val="left" w:pos="6030"/>
        </w:tabs>
        <w:spacing w:line="480" w:lineRule="auto"/>
        <w:jc w:val="both"/>
      </w:pPr>
      <w:r w:rsidRPr="00A37715">
        <w:t>ranní ŠD: 6:40 – 7:40 (příchod do ranní ŠD je možný do 7:30)</w:t>
      </w:r>
    </w:p>
    <w:p w:rsidR="00AF3A6B" w:rsidRPr="00A37715" w:rsidRDefault="00AF3A6B" w:rsidP="00CE13D2">
      <w:pPr>
        <w:pStyle w:val="Odstavecseseznamem"/>
        <w:numPr>
          <w:ilvl w:val="1"/>
          <w:numId w:val="23"/>
        </w:numPr>
        <w:tabs>
          <w:tab w:val="left" w:pos="6030"/>
        </w:tabs>
        <w:spacing w:line="480" w:lineRule="auto"/>
        <w:jc w:val="both"/>
      </w:pPr>
      <w:r w:rsidRPr="00A37715">
        <w:t>odpolední ŠD: 11:40 – 17:00</w:t>
      </w:r>
    </w:p>
    <w:p w:rsidR="00AF3A6B" w:rsidRPr="00F40C77" w:rsidRDefault="007A7804" w:rsidP="00CE13D2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line="480" w:lineRule="auto"/>
        <w:jc w:val="both"/>
      </w:pPr>
      <w:r>
        <w:lastRenderedPageBreak/>
        <w:t>z</w:t>
      </w:r>
      <w:r w:rsidR="00AF3A6B" w:rsidRPr="00F40C77">
        <w:t xml:space="preserve"> důvodu pobytu venku</w:t>
      </w:r>
      <w:r w:rsidR="00F40C77">
        <w:t xml:space="preserve"> nebo řízené či</w:t>
      </w:r>
      <w:r w:rsidR="00A37715" w:rsidRPr="00F40C77">
        <w:t>nnosti</w:t>
      </w:r>
      <w:r w:rsidR="00AF3A6B" w:rsidRPr="00F40C77">
        <w:t xml:space="preserve"> není možné vyzvedáv</w:t>
      </w:r>
      <w:r>
        <w:t>at děti od 13.30 do 15.30 hodin;</w:t>
      </w:r>
    </w:p>
    <w:p w:rsidR="00AF3A6B" w:rsidRPr="00A37715" w:rsidRDefault="007A7804" w:rsidP="00CE13D2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line="480" w:lineRule="auto"/>
        <w:jc w:val="both"/>
      </w:pPr>
      <w:r>
        <w:t>č</w:t>
      </w:r>
      <w:r w:rsidR="00AF3A6B" w:rsidRPr="00A37715">
        <w:t>innost ŠD/ ŠK probíhá v určených učebnách</w:t>
      </w:r>
      <w:r w:rsidR="003D39E9">
        <w:t>; d</w:t>
      </w:r>
      <w:r w:rsidR="00AF3A6B" w:rsidRPr="00A37715">
        <w:t>ále ŠD/ŠK využívá tělocvičny, počítačové uč</w:t>
      </w:r>
      <w:r w:rsidR="003D39E9">
        <w:t>ebny, školní hřiště a zahrádku; p</w:t>
      </w:r>
      <w:r w:rsidR="00AF3A6B" w:rsidRPr="00A37715">
        <w:t>ři vycházkách se žáci pohybují pod dozorem vychovatelky p</w:t>
      </w:r>
      <w:r>
        <w:t>o běžných trasách v okolí školy;</w:t>
      </w:r>
    </w:p>
    <w:p w:rsidR="00AF3A6B" w:rsidRPr="00F40C77" w:rsidRDefault="007A7804" w:rsidP="00CE13D2">
      <w:pPr>
        <w:pStyle w:val="Odstavecseseznamem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line="480" w:lineRule="auto"/>
        <w:jc w:val="both"/>
      </w:pPr>
      <w:r>
        <w:t>p</w:t>
      </w:r>
      <w:r w:rsidR="00AF3A6B" w:rsidRPr="00F40C77">
        <w:t>ři organizačně či dopravně náročných nebo výjimečných akcích projedná vedoucí vychovatelka s ředitelkou školy zajištění akce včetně počtu doprovázejících</w:t>
      </w:r>
      <w:r>
        <w:t xml:space="preserve"> osob;</w:t>
      </w:r>
    </w:p>
    <w:p w:rsidR="00AF3A6B" w:rsidRPr="00A37715" w:rsidRDefault="007A7804" w:rsidP="00CE13D2">
      <w:pPr>
        <w:pStyle w:val="Odstavecseseznamem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line="480" w:lineRule="auto"/>
        <w:jc w:val="both"/>
      </w:pPr>
      <w:r>
        <w:t>d</w:t>
      </w:r>
      <w:r w:rsidR="00AF3A6B" w:rsidRPr="00F40C77">
        <w:t>o školní družiny přicházejí žáci po skončení vyučování s učitelem, který vyučoval poslední hodinu a předává je vychovatelce</w:t>
      </w:r>
      <w:r w:rsidR="003D39E9">
        <w:t>; d</w:t>
      </w:r>
      <w:r w:rsidR="00AF3A6B" w:rsidRPr="00F40C77">
        <w:t>o ŠK přicházejí žáci p</w:t>
      </w:r>
      <w:r>
        <w:t>o skončení vyučování samostatně;</w:t>
      </w:r>
    </w:p>
    <w:p w:rsidR="00AF3A6B" w:rsidRPr="00F40C77" w:rsidRDefault="007A7804" w:rsidP="00CE13D2">
      <w:pPr>
        <w:pStyle w:val="Odstavecseseznamem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line="480" w:lineRule="auto"/>
        <w:jc w:val="both"/>
      </w:pPr>
      <w:r>
        <w:t>r</w:t>
      </w:r>
      <w:r w:rsidR="00AF3A6B" w:rsidRPr="00F40C77">
        <w:t xml:space="preserve">ozsah provozu ŠD/ŠK a rozvrh činností schvaluje ředitel školy na návrh vedoucí </w:t>
      </w:r>
      <w:r>
        <w:t>vychovatelky;</w:t>
      </w:r>
    </w:p>
    <w:p w:rsidR="00AF3A6B" w:rsidRPr="00F40C77" w:rsidRDefault="00AF3A6B" w:rsidP="00CE13D2">
      <w:pPr>
        <w:pStyle w:val="Odstavecseseznamem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line="480" w:lineRule="auto"/>
        <w:jc w:val="both"/>
      </w:pPr>
      <w:r w:rsidRPr="00F40C77">
        <w:t>ŠD/ŠK realizují výchovně vzdělávací činnost ve výchově mimo vyučování, zejména formou zájmových, rekreačních a odpočinkových činností; umožň</w:t>
      </w:r>
      <w:r w:rsidR="007A7804">
        <w:t>ují žákům přípravu na vyučování;</w:t>
      </w:r>
    </w:p>
    <w:p w:rsidR="00AF3A6B" w:rsidRPr="00F40C77" w:rsidRDefault="007A7804" w:rsidP="00CE13D2">
      <w:pPr>
        <w:pStyle w:val="Odstavecseseznamem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line="480" w:lineRule="auto"/>
        <w:jc w:val="both"/>
      </w:pPr>
      <w:r>
        <w:t>r</w:t>
      </w:r>
      <w:r w:rsidR="00AF3A6B" w:rsidRPr="00F40C77">
        <w:t>odiče a další osoby do učeben ŠD/</w:t>
      </w:r>
      <w:r>
        <w:t>ŠK nevstupují;</w:t>
      </w:r>
    </w:p>
    <w:p w:rsidR="00AF3A6B" w:rsidRPr="00F40C77" w:rsidRDefault="007A7804" w:rsidP="00CE13D2">
      <w:pPr>
        <w:pStyle w:val="Odstavecseseznamem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line="480" w:lineRule="auto"/>
        <w:jc w:val="both"/>
      </w:pPr>
      <w:r>
        <w:t>p</w:t>
      </w:r>
      <w:r w:rsidR="00AF3A6B" w:rsidRPr="00F40C77">
        <w:t>ři postupných odchodech žáků z jednotlivých oddělení domů se oddělení spojují tak, aby maximální počet spojených žáků byl 30. Informace o dětech předaných do jiného oddělení ŠD/ŠK jso</w:t>
      </w:r>
      <w:r>
        <w:t>u pod zvonky ve vestibulu školy;</w:t>
      </w:r>
    </w:p>
    <w:p w:rsidR="007A7804" w:rsidRDefault="007A7804" w:rsidP="00CE13D2">
      <w:pPr>
        <w:pStyle w:val="Odstavecseseznamem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line="480" w:lineRule="auto"/>
        <w:jc w:val="both"/>
      </w:pPr>
      <w:r>
        <w:t>r</w:t>
      </w:r>
      <w:r w:rsidR="00AF3A6B" w:rsidRPr="00F40C77">
        <w:t xml:space="preserve">ozsah provozu ŠD/ŠK projednává ředitel </w:t>
      </w:r>
      <w:r>
        <w:t>školy se zřizovatelem; ř</w:t>
      </w:r>
      <w:r w:rsidR="00AF3A6B" w:rsidRPr="00F40C77">
        <w:t>editel schvaluje podpisem na úvodní stránce přehledu výchovně vzdělávací práce skladbu zaměstnání, která obsahuje činnosti odpočinkové, zájmové a rekreačn</w:t>
      </w:r>
      <w:r>
        <w:t xml:space="preserve">í, pobyt venku a další aktivity; </w:t>
      </w:r>
    </w:p>
    <w:p w:rsidR="00AF3A6B" w:rsidRPr="00F40C77" w:rsidRDefault="007A7804" w:rsidP="00CE13D2">
      <w:pPr>
        <w:pStyle w:val="Odstavecseseznamem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line="480" w:lineRule="auto"/>
        <w:jc w:val="both"/>
      </w:pPr>
      <w:r>
        <w:t>d</w:t>
      </w:r>
      <w:r w:rsidR="00AF3A6B" w:rsidRPr="00F40C77">
        <w:t>ěti mohou v době školní družiny, školního klubu využívat nabídky zájmových kroužků</w:t>
      </w:r>
      <w:r>
        <w:t>; č</w:t>
      </w:r>
      <w:r w:rsidR="00AF3A6B" w:rsidRPr="00F40C77">
        <w:t>innost v těchto kroužcích je</w:t>
      </w:r>
      <w:r>
        <w:t xml:space="preserve"> poskytována za úplatu; l</w:t>
      </w:r>
      <w:r w:rsidR="00AF3A6B" w:rsidRPr="00F40C77">
        <w:t>ektoři vyzvedávají a odevzdávají děti osobně vychovatelkám a v době aktivit za ně přebírají plnou odpovědnost</w:t>
      </w:r>
      <w:r>
        <w:t>;</w:t>
      </w:r>
    </w:p>
    <w:p w:rsidR="00AF3A6B" w:rsidRPr="003E589E" w:rsidRDefault="00AF3A6B" w:rsidP="00CE13D2">
      <w:pPr>
        <w:tabs>
          <w:tab w:val="left" w:pos="426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</w:p>
    <w:p w:rsidR="007A7804" w:rsidRPr="007A7804" w:rsidRDefault="00F40C77" w:rsidP="00CE13D2">
      <w:pPr>
        <w:pStyle w:val="Nadpis2"/>
        <w:spacing w:line="48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390CDD" w:rsidRPr="00390CDD">
        <w:t xml:space="preserve">. </w:t>
      </w:r>
      <w:r w:rsidR="00AF3A6B" w:rsidRPr="00390CDD">
        <w:t xml:space="preserve">Podmínky zajištění bezpečnosti a ochrany zdraví dětí a jejich ochrany </w:t>
      </w:r>
      <w:r w:rsidR="00CC4251">
        <w:t xml:space="preserve"> </w:t>
      </w:r>
      <w:r w:rsidR="00AF3A6B" w:rsidRPr="00CC4251">
        <w:t>před sociálně patologickými jevy a před projevy diskriminace, nepřátelství nebo násilí</w:t>
      </w:r>
    </w:p>
    <w:p w:rsidR="00AF3A6B" w:rsidRPr="003E589E" w:rsidRDefault="007A7804" w:rsidP="00CE13D2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line="480" w:lineRule="auto"/>
        <w:jc w:val="both"/>
      </w:pPr>
      <w:r>
        <w:t>v</w:t>
      </w:r>
      <w:r w:rsidR="00AF3A6B" w:rsidRPr="003E589E">
        <w:t xml:space="preserve">šichni žáci se chovají při pobytu ve škole i mimo školu tak, aby neohrozili zdraví a </w:t>
      </w:r>
      <w:r w:rsidR="00362347">
        <w:t>majetek svůj ani jiných osob; k</w:t>
      </w:r>
      <w:r w:rsidR="00AF3A6B" w:rsidRPr="003E589E">
        <w:t>aždý úraz, poranění či nehodu, k níž dojde během pobytu žáků ve školní budově nebo mimo budovu při akci pořádané ŠD/ŠK,</w:t>
      </w:r>
      <w:r w:rsidR="00362347">
        <w:t xml:space="preserve"> žáci hlásí ihned vychovatelce; v</w:t>
      </w:r>
      <w:r w:rsidR="00AF3A6B" w:rsidRPr="003E589E">
        <w:t>ychovatelé ŠD/ŠK provedou prokazatelné poučení žáků</w:t>
      </w:r>
      <w:r w:rsidR="00362347">
        <w:t xml:space="preserve"> o bezpečnosti a chování</w:t>
      </w:r>
      <w:r w:rsidR="00AF3A6B" w:rsidRPr="003E589E">
        <w:t xml:space="preserve"> v první hodině školního roku a dodatečné poučení žáků, kteří při první hodině chyběli</w:t>
      </w:r>
      <w:r w:rsidR="00362347">
        <w:t>; o</w:t>
      </w:r>
      <w:r w:rsidR="00AF3A6B" w:rsidRPr="003E589E">
        <w:t> poučení žáků provede vychovatelka záznam do pře</w:t>
      </w:r>
      <w:r w:rsidR="00362347">
        <w:t>hledu výchovně vzdělávací práce;</w:t>
      </w:r>
    </w:p>
    <w:p w:rsidR="00AF3A6B" w:rsidRPr="003E589E" w:rsidRDefault="00362347" w:rsidP="00CE13D2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line="480" w:lineRule="auto"/>
        <w:jc w:val="both"/>
      </w:pPr>
      <w:r>
        <w:t>v</w:t>
      </w:r>
      <w:r w:rsidR="00AF3A6B" w:rsidRPr="003E589E">
        <w:t>šichni zaměstnanci školy jsou při vzdělávání a během souvisejícího provozu školy povinni přihlížet k základním fyziologickým potřebám dětí a vytvářet podmínky pro jejich zdravý vývoj a pro předcházení vzniku sociálně patologických jevů, poskytovat žákům nezbytné informace k zajiště</w:t>
      </w:r>
      <w:r>
        <w:t>ní bezpečnosti a ochrany zdraví;</w:t>
      </w:r>
    </w:p>
    <w:p w:rsidR="00AF3A6B" w:rsidRPr="003E589E" w:rsidRDefault="00362347" w:rsidP="00CE13D2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line="480" w:lineRule="auto"/>
        <w:jc w:val="both"/>
      </w:pPr>
      <w:r>
        <w:t>p</w:t>
      </w:r>
      <w:r w:rsidR="00AF3A6B" w:rsidRPr="003E589E">
        <w:t xml:space="preserve">edagogičtí zaměstnanci dodržují předpisy k zajištění bezpečnosti a ochrany zdraví při práci a protipožární předpisy; pokud zjistí závady a nedostatky, ohrožující zdraví a bezpečnost osob, nebo jiné závady technického rázu, nebo nedostatečné zajištění budovy, je jejich povinností informovat o těchto skutečnostech nadřízeného a v rámci svých schopností a možností zabránit </w:t>
      </w:r>
      <w:r>
        <w:t>vzniku škody; s</w:t>
      </w:r>
      <w:r w:rsidR="00AF3A6B" w:rsidRPr="003E589E">
        <w:t>ledují zdravotní stav žáků a v případě náhlého onemocnění žáka informují bez zbytečných průtahů vedení š</w:t>
      </w:r>
      <w:r>
        <w:t>koly a rodiče postiženého žáka; p</w:t>
      </w:r>
      <w:r w:rsidR="00AF3A6B" w:rsidRPr="003E589E">
        <w:t>ři úrazu poskytnou žákovi první pomoc, případně zajistí jeho lékařské ošetření</w:t>
      </w:r>
      <w:r>
        <w:t>; ú</w:t>
      </w:r>
      <w:r w:rsidR="00AF3A6B" w:rsidRPr="003E589E">
        <w:t>raz ihned hlásí vedení školy a vyplní záznam do knihy úrazů, přípa</w:t>
      </w:r>
      <w:r>
        <w:t>dně vyplní předepsané formuláře; o</w:t>
      </w:r>
      <w:r w:rsidR="00AF3A6B" w:rsidRPr="003E589E">
        <w:t>šetření a vyplnění záznamů zajišťuje ten pracovník, který byl jeho svědkem, nebo kte</w:t>
      </w:r>
      <w:r>
        <w:t>rý se o něm dozvěděl jako první;</w:t>
      </w:r>
    </w:p>
    <w:p w:rsidR="00AF3A6B" w:rsidRPr="003E589E" w:rsidRDefault="00362347" w:rsidP="00CE13D2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line="480" w:lineRule="auto"/>
        <w:jc w:val="both"/>
      </w:pPr>
      <w:r>
        <w:lastRenderedPageBreak/>
        <w:t>p</w:t>
      </w:r>
      <w:r w:rsidR="00AF3A6B" w:rsidRPr="003E589E">
        <w:t>edagogičtí a provozní pracovníci školy nesmí nechat žáky v době dané rozvrhem bez dozoru dospělé osoby a nesmí je uvolňovat k činnostem mimo budovu. Škola odpovídá za žáky v době dané rozvrhem činnosti ŠD/ŠK</w:t>
      </w:r>
      <w:r>
        <w:t>;</w:t>
      </w:r>
    </w:p>
    <w:p w:rsidR="00AF3A6B" w:rsidRPr="003E589E" w:rsidRDefault="00362347" w:rsidP="00CE13D2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line="480" w:lineRule="auto"/>
        <w:jc w:val="both"/>
      </w:pPr>
      <w:r>
        <w:t>b</w:t>
      </w:r>
      <w:r w:rsidR="00AF3A6B" w:rsidRPr="003E589E">
        <w:t>ezpečnost a ochranu zdraví žáků při akcích a vzdělávání mimo místo, kde se uskutečňuje vzdělávání, zajišťuje škola vždy</w:t>
      </w:r>
      <w:r>
        <w:t xml:space="preserve"> pedagogickým pracovníkem;</w:t>
      </w:r>
    </w:p>
    <w:p w:rsidR="00AF3A6B" w:rsidRDefault="00362347" w:rsidP="00CE13D2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line="480" w:lineRule="auto"/>
        <w:jc w:val="both"/>
      </w:pPr>
      <w:r>
        <w:t>p</w:t>
      </w:r>
      <w:r w:rsidR="00AF3A6B" w:rsidRPr="003E589E">
        <w:t xml:space="preserve">ro činnost ŠD/ŠK platí stejná ustanovení o BOZ jako ve školním řádu, pokud ŠD/ŠK pro svoji činnost využívá odborné učebny (např. tělocvična, počítačová učebna), řídí se příslušnými </w:t>
      </w:r>
      <w:r>
        <w:t>řády pro tyto učebny; ž</w:t>
      </w:r>
      <w:r w:rsidR="00AF3A6B" w:rsidRPr="003E589E">
        <w:t>áci přihlášení do ŠD/ŠK jsou poučeni o BOZ a záznam o poučení je uveden v přehledech výchovně vzdělávací práce jednotlivých oddělení.</w:t>
      </w:r>
    </w:p>
    <w:p w:rsidR="00CE13D2" w:rsidRPr="00A37715" w:rsidRDefault="00CE13D2" w:rsidP="00CE13D2">
      <w:pPr>
        <w:pStyle w:val="Odstavecseseznamem"/>
        <w:autoSpaceDE w:val="0"/>
        <w:autoSpaceDN w:val="0"/>
        <w:adjustRightInd w:val="0"/>
        <w:spacing w:line="480" w:lineRule="auto"/>
        <w:jc w:val="both"/>
      </w:pPr>
    </w:p>
    <w:p w:rsidR="00CE13D2" w:rsidRPr="00390CDD" w:rsidRDefault="00390CDD" w:rsidP="00CE13D2">
      <w:pPr>
        <w:autoSpaceDE w:val="0"/>
        <w:autoSpaceDN w:val="0"/>
        <w:adjustRightInd w:val="0"/>
        <w:spacing w:line="480" w:lineRule="auto"/>
        <w:jc w:val="both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 xml:space="preserve">4. </w:t>
      </w:r>
      <w:r w:rsidR="00AF3A6B" w:rsidRPr="00390CDD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>Podmínky zacházení s majetkem školy nebo školského zařízení ze strany žáků</w:t>
      </w:r>
    </w:p>
    <w:p w:rsidR="00AF3A6B" w:rsidRPr="003E589E" w:rsidRDefault="00362347" w:rsidP="00CE13D2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line="480" w:lineRule="auto"/>
        <w:jc w:val="both"/>
      </w:pPr>
      <w:r>
        <w:t xml:space="preserve">u </w:t>
      </w:r>
      <w:r w:rsidR="00AF3A6B" w:rsidRPr="003E589E">
        <w:t xml:space="preserve">každého svévolného poškození nebo zničení majetku školy, majetku žáků, učitelů či jiných osob žákem je vyžadována úhrada od rodičů </w:t>
      </w:r>
      <w:r>
        <w:t>žáka, který poškození způsobil;</w:t>
      </w:r>
      <w:r w:rsidR="00AF3A6B" w:rsidRPr="003E589E">
        <w:br/>
      </w:r>
      <w:r w:rsidR="003D39E9">
        <w:t>p</w:t>
      </w:r>
      <w:r w:rsidR="00AF3A6B" w:rsidRPr="003E589E">
        <w:t xml:space="preserve">ři závažnější škodě, nebo nemožnosti vyřešit náhradu škody s rodiči, je vznik škody hlášen Policii ČR, </w:t>
      </w:r>
      <w:r w:rsidR="003D39E9">
        <w:t>případně orgánům sociální péče;</w:t>
      </w:r>
    </w:p>
    <w:p w:rsidR="00AF3A6B" w:rsidRPr="003E589E" w:rsidRDefault="003D39E9" w:rsidP="00CE13D2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line="480" w:lineRule="auto"/>
        <w:jc w:val="both"/>
      </w:pPr>
      <w:r>
        <w:t>z</w:t>
      </w:r>
      <w:r w:rsidR="00AF3A6B" w:rsidRPr="003E589E">
        <w:t>tráty věcí hlásí žá</w:t>
      </w:r>
      <w:r>
        <w:t>ci neprodleně své vychovatelce; ž</w:t>
      </w:r>
      <w:r w:rsidR="00AF3A6B" w:rsidRPr="003E589E">
        <w:t>áci dbají na dostatečné zajištění svých v</w:t>
      </w:r>
      <w:r>
        <w:t>ěcí (uzamykání šatních skříněk);</w:t>
      </w:r>
    </w:p>
    <w:p w:rsidR="00AF3A6B" w:rsidRPr="003E589E" w:rsidRDefault="003D39E9" w:rsidP="00CE13D2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line="480" w:lineRule="auto"/>
        <w:jc w:val="both"/>
      </w:pPr>
      <w:r>
        <w:t>d</w:t>
      </w:r>
      <w:r w:rsidR="00AF3A6B" w:rsidRPr="003E589E">
        <w:t>o školy žáci nosí pouze věci potřebné k výuce, cenné věci do školy</w:t>
      </w:r>
      <w:r>
        <w:t xml:space="preserve"> nenosí;</w:t>
      </w:r>
    </w:p>
    <w:p w:rsidR="00AF3A6B" w:rsidRPr="003E589E" w:rsidRDefault="009A7C49" w:rsidP="00CE13D2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line="480" w:lineRule="auto"/>
        <w:jc w:val="both"/>
      </w:pPr>
      <w:r>
        <w:t>ž</w:t>
      </w:r>
      <w:r w:rsidR="00AF3A6B" w:rsidRPr="003E589E">
        <w:t>áci školy a zaměstnanci školy odkládají osobní majet</w:t>
      </w:r>
      <w:r>
        <w:t>ek pouze na místa k tomu určená;</w:t>
      </w:r>
    </w:p>
    <w:p w:rsidR="00AF3A6B" w:rsidRPr="003E589E" w:rsidRDefault="009A7C49" w:rsidP="00CE13D2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line="480" w:lineRule="auto"/>
        <w:jc w:val="both"/>
      </w:pPr>
      <w:r>
        <w:t>ž</w:t>
      </w:r>
      <w:r w:rsidR="00AF3A6B" w:rsidRPr="003E589E">
        <w:t>á</w:t>
      </w:r>
      <w:r>
        <w:t xml:space="preserve">ci jsou povinni řádně pečovat o </w:t>
      </w:r>
      <w:r w:rsidR="00AF3A6B" w:rsidRPr="003E589E">
        <w:t>propůjčený majetek školy, ochraňovat jej před </w:t>
      </w:r>
      <w:r>
        <w:t>ztrátou a poškozením;</w:t>
      </w:r>
    </w:p>
    <w:p w:rsidR="00AF3A6B" w:rsidRPr="00F40C77" w:rsidRDefault="00F40C77" w:rsidP="00CE13D2">
      <w:pPr>
        <w:pStyle w:val="Nadpis2"/>
        <w:spacing w:line="480" w:lineRule="auto"/>
      </w:pPr>
      <w:r>
        <w:lastRenderedPageBreak/>
        <w:t xml:space="preserve">5. </w:t>
      </w:r>
      <w:r w:rsidR="00AF3A6B" w:rsidRPr="00F40C77">
        <w:t xml:space="preserve">Pravidla pro hodnocení </w:t>
      </w:r>
      <w:r>
        <w:t>chování</w:t>
      </w:r>
      <w:r w:rsidR="00AF3A6B" w:rsidRPr="00F40C77">
        <w:t xml:space="preserve"> žáků</w:t>
      </w:r>
      <w:r>
        <w:t xml:space="preserve"> v ŠD/ŠK</w:t>
      </w:r>
    </w:p>
    <w:p w:rsidR="00CE13D2" w:rsidRPr="00CE13D2" w:rsidRDefault="00AF3A6B" w:rsidP="00CE13D2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C77">
        <w:rPr>
          <w:rFonts w:ascii="Times New Roman" w:hAnsi="Times New Roman" w:cs="Times New Roman"/>
          <w:sz w:val="24"/>
          <w:szCs w:val="24"/>
        </w:rPr>
        <w:t xml:space="preserve">Ředitelka školy může rozhodnout o vyloučení žáka ze ŠD/ŠK, pokud tento žák soustavně nebo nějakým významným projevem porušil kázeň a pořádek, ohrožuje zdraví a bezpečnost ostatních, dlouhodobě svévolně nenavštěvuje ŠD/ŠK nebo z jiných zvláště závažných důvodů, jako např. opakované neuhrazení platby za ŠD/ŠK. </w:t>
      </w:r>
    </w:p>
    <w:p w:rsidR="00AF3A6B" w:rsidRPr="00A37715" w:rsidRDefault="00AF3A6B" w:rsidP="00CE13D2">
      <w:pPr>
        <w:pStyle w:val="Nadpis2"/>
        <w:spacing w:line="480" w:lineRule="auto"/>
      </w:pPr>
      <w:r w:rsidRPr="003E589E">
        <w:t>6. Závěrečná ustanovení</w:t>
      </w:r>
    </w:p>
    <w:p w:rsidR="00AF3A6B" w:rsidRPr="003E589E" w:rsidRDefault="00AF3A6B" w:rsidP="00CE13D2">
      <w:pPr>
        <w:pStyle w:val="Odstavecseseznamem1"/>
        <w:autoSpaceDE w:val="0"/>
        <w:autoSpaceDN w:val="0"/>
        <w:adjustRightInd w:val="0"/>
        <w:spacing w:line="480" w:lineRule="auto"/>
        <w:ind w:left="0"/>
        <w:jc w:val="both"/>
      </w:pPr>
      <w:r w:rsidRPr="003E589E">
        <w:t>Kontrolou provádění ustanovení této směrnice jsou statutárním orgánem školy pověřeny vychovatelky školní družiny/</w:t>
      </w:r>
      <w:r w:rsidR="00CE13D2">
        <w:t>klubu a vedoucí vychovatelka.</w:t>
      </w:r>
    </w:p>
    <w:p w:rsidR="00AF3A6B" w:rsidRPr="00A37715" w:rsidRDefault="00AF3A6B" w:rsidP="00CE13D2">
      <w:pPr>
        <w:pStyle w:val="Odstavecseseznamem1"/>
        <w:autoSpaceDE w:val="0"/>
        <w:autoSpaceDN w:val="0"/>
        <w:adjustRightInd w:val="0"/>
        <w:spacing w:line="480" w:lineRule="auto"/>
        <w:ind w:left="0"/>
        <w:jc w:val="both"/>
      </w:pPr>
      <w:r w:rsidRPr="00A37715">
        <w:t>Tímto se ruší předchozí znění této směrnice. Uložení směrnice v archivu školy se řídí skartačním řádem školy.</w:t>
      </w:r>
      <w:r w:rsidR="00CE13D2">
        <w:t xml:space="preserve"> </w:t>
      </w:r>
      <w:r w:rsidRPr="00A37715">
        <w:t>Směrnice nabývá platnosti dnem podpisu ředitelem školy a zveřejněním.</w:t>
      </w:r>
    </w:p>
    <w:p w:rsidR="00AF3A6B" w:rsidRPr="00CC4251" w:rsidRDefault="00AF3A6B" w:rsidP="00CE13D2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715">
        <w:rPr>
          <w:rFonts w:ascii="Times New Roman" w:hAnsi="Times New Roman" w:cs="Times New Roman"/>
          <w:b/>
          <w:sz w:val="24"/>
          <w:szCs w:val="24"/>
        </w:rPr>
        <w:t>Rodiče se s</w:t>
      </w:r>
      <w:r w:rsidR="00CC4251">
        <w:rPr>
          <w:rFonts w:ascii="Times New Roman" w:hAnsi="Times New Roman" w:cs="Times New Roman"/>
          <w:b/>
          <w:sz w:val="24"/>
          <w:szCs w:val="24"/>
        </w:rPr>
        <w:t> </w:t>
      </w:r>
      <w:r w:rsidRPr="00A37715">
        <w:rPr>
          <w:rFonts w:ascii="Times New Roman" w:hAnsi="Times New Roman" w:cs="Times New Roman"/>
          <w:b/>
          <w:sz w:val="24"/>
          <w:szCs w:val="24"/>
        </w:rPr>
        <w:t>řádem</w:t>
      </w:r>
      <w:r w:rsidR="00CC4251">
        <w:rPr>
          <w:rFonts w:ascii="Times New Roman" w:hAnsi="Times New Roman" w:cs="Times New Roman"/>
          <w:b/>
          <w:sz w:val="24"/>
          <w:szCs w:val="24"/>
        </w:rPr>
        <w:t xml:space="preserve"> ŠD</w:t>
      </w:r>
      <w:r w:rsidR="009A7C49">
        <w:rPr>
          <w:rFonts w:ascii="Times New Roman" w:hAnsi="Times New Roman" w:cs="Times New Roman"/>
          <w:b/>
          <w:sz w:val="24"/>
          <w:szCs w:val="24"/>
        </w:rPr>
        <w:t>/ŠK</w:t>
      </w:r>
      <w:r w:rsidRPr="00A37715">
        <w:rPr>
          <w:rFonts w:ascii="Times New Roman" w:hAnsi="Times New Roman" w:cs="Times New Roman"/>
          <w:b/>
          <w:sz w:val="24"/>
          <w:szCs w:val="24"/>
        </w:rPr>
        <w:t xml:space="preserve"> seznámí na webových stránkách školy a potvrdí svým podpisem na zápisním lístku seznámení s jeho obsahem.</w:t>
      </w:r>
    </w:p>
    <w:p w:rsidR="00C119FD" w:rsidRPr="003E589E" w:rsidRDefault="00AF3A6B" w:rsidP="00CE13D2">
      <w:pPr>
        <w:pStyle w:val="Odstavecseseznamem1"/>
        <w:autoSpaceDE w:val="0"/>
        <w:autoSpaceDN w:val="0"/>
        <w:adjustRightInd w:val="0"/>
        <w:spacing w:line="480" w:lineRule="auto"/>
        <w:ind w:left="0"/>
      </w:pPr>
      <w:r w:rsidRPr="003E589E">
        <w:rPr>
          <w:noProof/>
        </w:rPr>
        <w:drawing>
          <wp:anchor distT="0" distB="0" distL="114300" distR="114300" simplePos="0" relativeHeight="251659264" behindDoc="1" locked="0" layoutInCell="1" allowOverlap="1" wp14:anchorId="40BD30A1" wp14:editId="34FF792A">
            <wp:simplePos x="0" y="0"/>
            <wp:positionH relativeFrom="column">
              <wp:posOffset>1320701</wp:posOffset>
            </wp:positionH>
            <wp:positionV relativeFrom="paragraph">
              <wp:posOffset>327099</wp:posOffset>
            </wp:positionV>
            <wp:extent cx="4973320" cy="105092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2" t="18884" r="3604" b="5129"/>
                    <a:stretch/>
                  </pic:blipFill>
                  <pic:spPr bwMode="auto">
                    <a:xfrm>
                      <a:off x="0" y="0"/>
                      <a:ext cx="4973320" cy="1050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E589E">
        <w:t>Směrnice nabývá účinnosti dne 1. 9. 2019</w:t>
      </w:r>
    </w:p>
    <w:p w:rsidR="00E33A7A" w:rsidRPr="003E589E" w:rsidRDefault="00E33A7A" w:rsidP="00CE13D2">
      <w:pPr>
        <w:pStyle w:val="vhtext"/>
        <w:spacing w:line="480" w:lineRule="auto"/>
        <w:jc w:val="left"/>
        <w:rPr>
          <w:rFonts w:cs="Times New Roman"/>
        </w:rPr>
      </w:pPr>
    </w:p>
    <w:p w:rsidR="00E33A7A" w:rsidRPr="003E589E" w:rsidRDefault="00E33A7A" w:rsidP="00CE13D2">
      <w:pPr>
        <w:pStyle w:val="vhtext"/>
        <w:spacing w:line="480" w:lineRule="auto"/>
        <w:jc w:val="left"/>
        <w:rPr>
          <w:rFonts w:cs="Times New Roman"/>
        </w:rPr>
      </w:pPr>
    </w:p>
    <w:p w:rsidR="00FD0766" w:rsidRPr="003E589E" w:rsidRDefault="00E64590" w:rsidP="00CE13D2">
      <w:pPr>
        <w:pStyle w:val="vhtext"/>
        <w:spacing w:line="480" w:lineRule="auto"/>
        <w:jc w:val="left"/>
        <w:rPr>
          <w:rFonts w:cs="Times New Roman"/>
        </w:rPr>
      </w:pPr>
      <w:r w:rsidRPr="003E589E">
        <w:rPr>
          <w:rFonts w:cs="Times New Roman"/>
        </w:rPr>
        <w:tab/>
      </w:r>
      <w:r w:rsidRPr="003E589E">
        <w:rPr>
          <w:rFonts w:cs="Times New Roman"/>
        </w:rPr>
        <w:tab/>
      </w:r>
      <w:r w:rsidRPr="003E589E">
        <w:rPr>
          <w:rFonts w:cs="Times New Roman"/>
        </w:rPr>
        <w:tab/>
      </w:r>
      <w:r w:rsidRPr="003E589E">
        <w:rPr>
          <w:rFonts w:cs="Times New Roman"/>
        </w:rPr>
        <w:tab/>
      </w:r>
    </w:p>
    <w:p w:rsidR="00E64590" w:rsidRPr="003E589E" w:rsidRDefault="00E64590" w:rsidP="00CE13D2">
      <w:pPr>
        <w:pStyle w:val="vhtext"/>
        <w:spacing w:line="480" w:lineRule="auto"/>
        <w:jc w:val="left"/>
        <w:rPr>
          <w:rFonts w:cs="Times New Roman"/>
        </w:rPr>
      </w:pPr>
    </w:p>
    <w:p w:rsidR="00FD0766" w:rsidRPr="003E589E" w:rsidRDefault="00FD0766" w:rsidP="00CE13D2">
      <w:pPr>
        <w:spacing w:line="480" w:lineRule="auto"/>
        <w:rPr>
          <w:rFonts w:ascii="Times New Roman" w:hAnsi="Times New Roman" w:cs="Times New Roman"/>
        </w:rPr>
      </w:pPr>
    </w:p>
    <w:p w:rsidR="00C119FD" w:rsidRPr="003E589E" w:rsidRDefault="00C119FD" w:rsidP="00CE13D2">
      <w:pPr>
        <w:spacing w:line="480" w:lineRule="auto"/>
        <w:rPr>
          <w:rFonts w:ascii="Times New Roman" w:hAnsi="Times New Roman" w:cs="Times New Roman"/>
        </w:rPr>
      </w:pPr>
    </w:p>
    <w:p w:rsidR="00C119FD" w:rsidRPr="003E589E" w:rsidRDefault="00C119FD" w:rsidP="00CE13D2">
      <w:pPr>
        <w:spacing w:line="480" w:lineRule="auto"/>
        <w:rPr>
          <w:rFonts w:ascii="Times New Roman" w:hAnsi="Times New Roman" w:cs="Times New Roman"/>
        </w:rPr>
      </w:pPr>
    </w:p>
    <w:sectPr w:rsidR="00C119FD" w:rsidRPr="003E589E" w:rsidSect="006912C1">
      <w:headerReference w:type="default" r:id="rId9"/>
      <w:footerReference w:type="default" r:id="rId10"/>
      <w:pgSz w:w="11906" w:h="16838"/>
      <w:pgMar w:top="1417" w:right="991" w:bottom="1417" w:left="993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A6B" w:rsidRDefault="00AF3A6B" w:rsidP="0066259B">
      <w:pPr>
        <w:spacing w:line="240" w:lineRule="auto"/>
      </w:pPr>
      <w:r>
        <w:separator/>
      </w:r>
    </w:p>
  </w:endnote>
  <w:endnote w:type="continuationSeparator" w:id="0">
    <w:p w:rsidR="00AF3A6B" w:rsidRDefault="00AF3A6B" w:rsidP="006625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359" w:rsidRPr="006912C1" w:rsidRDefault="003B1359" w:rsidP="006912C1">
    <w:pPr>
      <w:pStyle w:val="Zhlav"/>
      <w:spacing w:before="120"/>
      <w:rPr>
        <w:rFonts w:ascii="Times New Roman" w:hAnsi="Times New Roman" w:cs="Times New Roman"/>
        <w:b/>
        <w:noProof/>
        <w:lang w:eastAsia="cs-CZ"/>
      </w:rPr>
    </w:pPr>
    <w:r w:rsidRPr="006912C1">
      <w:rPr>
        <w:rFonts w:ascii="Times New Roman" w:hAnsi="Times New Roman" w:cs="Times New Roman"/>
        <w:b/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6E5ADF" wp14:editId="6BA11B6A">
              <wp:simplePos x="0" y="0"/>
              <wp:positionH relativeFrom="column">
                <wp:posOffset>-173355</wp:posOffset>
              </wp:positionH>
              <wp:positionV relativeFrom="paragraph">
                <wp:posOffset>23385</wp:posOffset>
              </wp:positionV>
              <wp:extent cx="6559522" cy="0"/>
              <wp:effectExtent l="0" t="0" r="1333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9522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FFBF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3.65pt;margin-top:1.85pt;width:516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"/>
          </w:pict>
        </mc:Fallback>
      </mc:AlternateContent>
    </w:r>
    <w:r w:rsidRPr="006912C1">
      <w:rPr>
        <w:rFonts w:ascii="Times New Roman" w:hAnsi="Times New Roman" w:cs="Times New Roman"/>
        <w:b/>
        <w:noProof/>
        <w:lang w:eastAsia="cs-CZ"/>
      </w:rPr>
      <w:drawing>
        <wp:anchor distT="0" distB="0" distL="114300" distR="114300" simplePos="0" relativeHeight="251661312" behindDoc="0" locked="0" layoutInCell="1" allowOverlap="1" wp14:anchorId="1EA59BD5" wp14:editId="52580AA0">
          <wp:simplePos x="0" y="0"/>
          <wp:positionH relativeFrom="column">
            <wp:posOffset>5227320</wp:posOffset>
          </wp:positionH>
          <wp:positionV relativeFrom="paragraph">
            <wp:posOffset>-67310</wp:posOffset>
          </wp:positionV>
          <wp:extent cx="1155700" cy="715010"/>
          <wp:effectExtent l="0" t="0" r="0" b="0"/>
          <wp:wrapNone/>
          <wp:docPr id="7" name="Obrázek 2" descr="p5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5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570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 w:rsidRPr="006912C1">
        <w:rPr>
          <w:rStyle w:val="Hypertextovodkaz"/>
          <w:rFonts w:ascii="Times New Roman" w:hAnsi="Times New Roman" w:cs="Times New Roman"/>
          <w:b/>
          <w:noProof/>
          <w:lang w:eastAsia="cs-CZ"/>
        </w:rPr>
        <w:t>www.zskorenskeho.cz</w:t>
      </w:r>
    </w:hyperlink>
  </w:p>
  <w:tbl>
    <w:tblPr>
      <w:tblStyle w:val="Mkatabulky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977"/>
      <w:gridCol w:w="3118"/>
    </w:tblGrid>
    <w:tr w:rsidR="003B1359" w:rsidRPr="006912C1" w:rsidTr="006912C1">
      <w:tc>
        <w:tcPr>
          <w:tcW w:w="3085" w:type="dxa"/>
        </w:tcPr>
        <w:p w:rsidR="003B1359" w:rsidRPr="006912C1" w:rsidRDefault="003B1359" w:rsidP="00381CC8">
          <w:pPr>
            <w:pStyle w:val="Zhlav"/>
            <w:rPr>
              <w:rFonts w:ascii="Times New Roman" w:hAnsi="Times New Roman" w:cs="Times New Roman"/>
              <w:b/>
            </w:rPr>
          </w:pPr>
          <w:r w:rsidRPr="006912C1">
            <w:rPr>
              <w:rFonts w:ascii="Times New Roman" w:hAnsi="Times New Roman" w:cs="Times New Roman"/>
              <w:b/>
            </w:rPr>
            <w:t>danhelkova@zskorenskeho.cz</w:t>
          </w:r>
        </w:p>
      </w:tc>
      <w:tc>
        <w:tcPr>
          <w:tcW w:w="2977" w:type="dxa"/>
        </w:tcPr>
        <w:p w:rsidR="003B1359" w:rsidRPr="006912C1" w:rsidRDefault="003B1359" w:rsidP="00381CC8">
          <w:pPr>
            <w:pStyle w:val="Zhlav"/>
            <w:rPr>
              <w:rFonts w:ascii="Times New Roman" w:hAnsi="Times New Roman" w:cs="Times New Roman"/>
              <w:b/>
            </w:rPr>
          </w:pPr>
          <w:r w:rsidRPr="006912C1">
            <w:rPr>
              <w:rFonts w:ascii="Times New Roman" w:hAnsi="Times New Roman" w:cs="Times New Roman"/>
              <w:b/>
            </w:rPr>
            <w:t>bergerova@zskorenskeho.cz</w:t>
          </w:r>
        </w:p>
      </w:tc>
      <w:tc>
        <w:tcPr>
          <w:tcW w:w="3118" w:type="dxa"/>
        </w:tcPr>
        <w:p w:rsidR="003B1359" w:rsidRPr="006912C1" w:rsidRDefault="003B1359" w:rsidP="00381CC8">
          <w:pPr>
            <w:pStyle w:val="Zhlav"/>
            <w:rPr>
              <w:rFonts w:ascii="Times New Roman" w:hAnsi="Times New Roman" w:cs="Times New Roman"/>
              <w:b/>
            </w:rPr>
          </w:pPr>
        </w:p>
      </w:tc>
    </w:tr>
    <w:tr w:rsidR="003B1359" w:rsidRPr="006912C1" w:rsidTr="006912C1">
      <w:tc>
        <w:tcPr>
          <w:tcW w:w="3085" w:type="dxa"/>
        </w:tcPr>
        <w:p w:rsidR="003B1359" w:rsidRPr="006912C1" w:rsidRDefault="003B1359" w:rsidP="00381CC8">
          <w:pPr>
            <w:pStyle w:val="Zhlav"/>
            <w:rPr>
              <w:rFonts w:ascii="Times New Roman" w:hAnsi="Times New Roman" w:cs="Times New Roman"/>
            </w:rPr>
          </w:pPr>
          <w:r w:rsidRPr="006912C1">
            <w:rPr>
              <w:rFonts w:ascii="Times New Roman" w:eastAsia="Times New Roman" w:hAnsi="Times New Roman" w:cs="Times New Roman"/>
              <w:bCs/>
              <w:lang w:eastAsia="cs-CZ"/>
            </w:rPr>
            <w:t>723 723 919 ředitelka školy</w:t>
          </w:r>
        </w:p>
      </w:tc>
      <w:tc>
        <w:tcPr>
          <w:tcW w:w="2977" w:type="dxa"/>
        </w:tcPr>
        <w:p w:rsidR="003B1359" w:rsidRPr="006912C1" w:rsidRDefault="003B1359" w:rsidP="00381CC8">
          <w:pPr>
            <w:pStyle w:val="Zhlav"/>
            <w:rPr>
              <w:rFonts w:ascii="Times New Roman" w:hAnsi="Times New Roman" w:cs="Times New Roman"/>
            </w:rPr>
          </w:pPr>
          <w:r w:rsidRPr="006912C1">
            <w:rPr>
              <w:rFonts w:ascii="Times New Roman" w:hAnsi="Times New Roman" w:cs="Times New Roman"/>
            </w:rPr>
            <w:t>257 326 120</w:t>
          </w:r>
          <w:r w:rsidRPr="006912C1">
            <w:t xml:space="preserve"> </w:t>
          </w:r>
          <w:r w:rsidRPr="006912C1">
            <w:rPr>
              <w:rFonts w:ascii="Times New Roman" w:hAnsi="Times New Roman" w:cs="Times New Roman"/>
            </w:rPr>
            <w:t>hospodářka školy</w:t>
          </w:r>
        </w:p>
      </w:tc>
      <w:tc>
        <w:tcPr>
          <w:tcW w:w="3118" w:type="dxa"/>
        </w:tcPr>
        <w:p w:rsidR="003B1359" w:rsidRPr="006912C1" w:rsidRDefault="003B1359" w:rsidP="00381CC8">
          <w:pPr>
            <w:pStyle w:val="Zhlav"/>
            <w:rPr>
              <w:rFonts w:ascii="Times New Roman" w:hAnsi="Times New Roman" w:cs="Times New Roman"/>
            </w:rPr>
          </w:pPr>
        </w:p>
      </w:tc>
    </w:tr>
  </w:tbl>
  <w:p w:rsidR="003B1359" w:rsidRPr="00222A6A" w:rsidRDefault="003B1359" w:rsidP="004D7247">
    <w:pPr>
      <w:pStyle w:val="Zhlav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A6B" w:rsidRDefault="00AF3A6B" w:rsidP="0066259B">
      <w:pPr>
        <w:spacing w:line="240" w:lineRule="auto"/>
      </w:pPr>
      <w:r>
        <w:separator/>
      </w:r>
    </w:p>
  </w:footnote>
  <w:footnote w:type="continuationSeparator" w:id="0">
    <w:p w:rsidR="00AF3A6B" w:rsidRDefault="00AF3A6B" w:rsidP="006625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359" w:rsidRPr="009C129E" w:rsidRDefault="003B1359" w:rsidP="006912C1">
    <w:pPr>
      <w:pStyle w:val="Zhlav"/>
      <w:spacing w:line="276" w:lineRule="auto"/>
      <w:jc w:val="right"/>
      <w:rPr>
        <w:rFonts w:ascii="Times New Roman" w:hAnsi="Times New Roman" w:cs="Times New Roman"/>
        <w:b/>
        <w:sz w:val="28"/>
      </w:rPr>
    </w:pPr>
    <w:r w:rsidRPr="009C129E">
      <w:rPr>
        <w:rFonts w:ascii="Times New Roman" w:hAnsi="Times New Roman" w:cs="Times New Roman"/>
        <w:b/>
        <w:noProof/>
        <w:sz w:val="28"/>
        <w:lang w:eastAsia="cs-CZ"/>
      </w:rPr>
      <w:drawing>
        <wp:anchor distT="0" distB="0" distL="114300" distR="114300" simplePos="0" relativeHeight="251663360" behindDoc="0" locked="0" layoutInCell="1" allowOverlap="1" wp14:anchorId="2E8BC181" wp14:editId="428B41F6">
          <wp:simplePos x="0" y="0"/>
          <wp:positionH relativeFrom="column">
            <wp:posOffset>-325755</wp:posOffset>
          </wp:positionH>
          <wp:positionV relativeFrom="paragraph">
            <wp:posOffset>-78105</wp:posOffset>
          </wp:positionV>
          <wp:extent cx="1000125" cy="1047750"/>
          <wp:effectExtent l="0" t="0" r="9525" b="0"/>
          <wp:wrapNone/>
          <wp:docPr id="2" name="Obrázek 0" descr="logo_skola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kola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C129E">
      <w:rPr>
        <w:rFonts w:ascii="Times New Roman" w:hAnsi="Times New Roman" w:cs="Times New Roman"/>
        <w:b/>
        <w:sz w:val="28"/>
      </w:rPr>
      <w:t xml:space="preserve">Základní škola a mateřská škola Praha 5 – Smíchov, </w:t>
    </w:r>
  </w:p>
  <w:p w:rsidR="003B1359" w:rsidRPr="009C129E" w:rsidRDefault="003B1359" w:rsidP="006912C1">
    <w:pPr>
      <w:pStyle w:val="Zhlav"/>
      <w:spacing w:line="276" w:lineRule="auto"/>
      <w:jc w:val="right"/>
      <w:rPr>
        <w:rFonts w:ascii="Times New Roman" w:hAnsi="Times New Roman" w:cs="Times New Roman"/>
        <w:b/>
        <w:sz w:val="28"/>
      </w:rPr>
    </w:pPr>
    <w:r w:rsidRPr="009C129E">
      <w:rPr>
        <w:rFonts w:ascii="Times New Roman" w:hAnsi="Times New Roman" w:cs="Times New Roman"/>
        <w:b/>
        <w:sz w:val="28"/>
      </w:rPr>
      <w:t>Kořenského 10/760</w:t>
    </w:r>
    <w:r w:rsidR="00B46F0E" w:rsidRPr="009C129E">
      <w:rPr>
        <w:rFonts w:ascii="Times New Roman" w:hAnsi="Times New Roman" w:cs="Times New Roman"/>
        <w:b/>
        <w:sz w:val="28"/>
      </w:rPr>
      <w:t>, příspěvková organizace</w:t>
    </w:r>
  </w:p>
  <w:p w:rsidR="003B1359" w:rsidRPr="009C129E" w:rsidRDefault="003B1359" w:rsidP="006912C1">
    <w:pPr>
      <w:pStyle w:val="Zhlav"/>
      <w:jc w:val="right"/>
      <w:rPr>
        <w:rFonts w:ascii="Times New Roman" w:hAnsi="Times New Roman" w:cs="Times New Roman"/>
        <w:sz w:val="24"/>
        <w:szCs w:val="24"/>
      </w:rPr>
    </w:pPr>
    <w:r w:rsidRPr="009C129E">
      <w:rPr>
        <w:rFonts w:ascii="Times New Roman" w:hAnsi="Times New Roman" w:cs="Times New Roman"/>
        <w:sz w:val="24"/>
        <w:szCs w:val="24"/>
      </w:rPr>
      <w:t>Adresa: Kořenského 10/760, 150 00 Praha 5</w:t>
    </w:r>
  </w:p>
  <w:p w:rsidR="003B1359" w:rsidRPr="009C129E" w:rsidRDefault="003B1359" w:rsidP="006912C1">
    <w:pPr>
      <w:pStyle w:val="Zhlav"/>
      <w:jc w:val="right"/>
      <w:rPr>
        <w:rFonts w:ascii="Times New Roman" w:hAnsi="Times New Roman" w:cs="Times New Roman"/>
        <w:b/>
        <w:sz w:val="24"/>
        <w:szCs w:val="24"/>
      </w:rPr>
    </w:pPr>
    <w:r w:rsidRPr="009C129E">
      <w:rPr>
        <w:rFonts w:ascii="Times New Roman" w:hAnsi="Times New Roman" w:cs="Times New Roman"/>
        <w:sz w:val="24"/>
        <w:szCs w:val="24"/>
      </w:rPr>
      <w:t>IČO: 70 10 74 16</w:t>
    </w:r>
  </w:p>
  <w:p w:rsidR="003B1359" w:rsidRPr="005E1905" w:rsidRDefault="003B1359" w:rsidP="005E1905">
    <w:pPr>
      <w:pStyle w:val="Zhlav"/>
      <w:jc w:val="center"/>
      <w:rPr>
        <w:rFonts w:ascii="Times New Roman" w:hAnsi="Times New Roman" w:cs="Times New Roman"/>
        <w:sz w:val="16"/>
        <w:szCs w:val="20"/>
      </w:rPr>
    </w:pPr>
  </w:p>
  <w:p w:rsidR="003B1359" w:rsidRPr="005E1905" w:rsidRDefault="003B1359" w:rsidP="003403B2">
    <w:pPr>
      <w:pStyle w:val="Zhlav"/>
      <w:tabs>
        <w:tab w:val="clear" w:pos="4536"/>
        <w:tab w:val="left" w:pos="5812"/>
      </w:tabs>
      <w:jc w:val="center"/>
      <w:rPr>
        <w:rFonts w:ascii="Times New Roman" w:hAnsi="Times New Roman" w:cs="Times New Roman"/>
        <w:sz w:val="16"/>
        <w:szCs w:val="20"/>
      </w:rPr>
    </w:pPr>
  </w:p>
  <w:p w:rsidR="003B1359" w:rsidRPr="005E1905" w:rsidRDefault="003B1359" w:rsidP="00222A6A">
    <w:pPr>
      <w:tabs>
        <w:tab w:val="left" w:pos="5812"/>
      </w:tabs>
      <w:spacing w:line="240" w:lineRule="auto"/>
      <w:jc w:val="center"/>
      <w:rPr>
        <w:rFonts w:ascii="Times New Roman" w:eastAsia="Times New Roman" w:hAnsi="Times New Roman" w:cs="Times New Roman"/>
        <w:sz w:val="20"/>
        <w:szCs w:val="24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Courier New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38C461F"/>
    <w:multiLevelType w:val="multilevel"/>
    <w:tmpl w:val="988E07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7F962FF"/>
    <w:multiLevelType w:val="hybridMultilevel"/>
    <w:tmpl w:val="5374E69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70326"/>
    <w:multiLevelType w:val="hybridMultilevel"/>
    <w:tmpl w:val="CEA2A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65CE6"/>
    <w:multiLevelType w:val="hybridMultilevel"/>
    <w:tmpl w:val="7420508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93AF7"/>
    <w:multiLevelType w:val="hybridMultilevel"/>
    <w:tmpl w:val="B212DA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63D88"/>
    <w:multiLevelType w:val="hybridMultilevel"/>
    <w:tmpl w:val="731A3FF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C22BC"/>
    <w:multiLevelType w:val="hybridMultilevel"/>
    <w:tmpl w:val="AB16E8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110CB"/>
    <w:multiLevelType w:val="hybridMultilevel"/>
    <w:tmpl w:val="32C6239A"/>
    <w:lvl w:ilvl="0" w:tplc="2E98E4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955DE"/>
    <w:multiLevelType w:val="hybridMultilevel"/>
    <w:tmpl w:val="E272D060"/>
    <w:lvl w:ilvl="0" w:tplc="7F1CFA16">
      <w:start w:val="1"/>
      <w:numFmt w:val="bullet"/>
      <w:lvlText w:val="-"/>
      <w:lvlJc w:val="left"/>
      <w:pPr>
        <w:ind w:left="1080" w:hanging="360"/>
      </w:pPr>
      <w:rPr>
        <w:rFonts w:ascii="TimesNewRoman" w:eastAsia="Times New Roman" w:hAnsi="TimesNewRoman" w:cs="TimesNew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0F33D9"/>
    <w:multiLevelType w:val="hybridMultilevel"/>
    <w:tmpl w:val="791C9F88"/>
    <w:lvl w:ilvl="0" w:tplc="65FABD08">
      <w:start w:val="1"/>
      <w:numFmt w:val="decimal"/>
      <w:pStyle w:val="vhobrzky"/>
      <w:lvlText w:val="obrázek 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6178D"/>
    <w:multiLevelType w:val="hybridMultilevel"/>
    <w:tmpl w:val="782A74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94822"/>
    <w:multiLevelType w:val="multilevel"/>
    <w:tmpl w:val="FE2A5246"/>
    <w:lvl w:ilvl="0">
      <w:start w:val="2"/>
      <w:numFmt w:val="decimal"/>
      <w:lvlText w:val="%1."/>
      <w:lvlJc w:val="left"/>
      <w:pPr>
        <w:ind w:left="360" w:hanging="360"/>
      </w:pPr>
      <w:rPr>
        <w:rFonts w:ascii="TimesNewRoman CE" w:hAnsi="TimesNewRoman CE" w:cs="TimesNewRoman CE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NewRoman CE" w:hAnsi="TimesNewRoman CE" w:cs="TimesNewRoman CE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NewRoman CE" w:hAnsi="TimesNewRoman CE" w:cs="TimesNewRoman CE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NewRoman CE" w:hAnsi="TimesNewRoman CE" w:cs="TimesNewRoman CE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NewRoman CE" w:hAnsi="TimesNewRoman CE" w:cs="TimesNewRoman CE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NewRoman CE" w:hAnsi="TimesNewRoman CE" w:cs="TimesNewRoman CE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NewRoman CE" w:hAnsi="TimesNewRoman CE" w:cs="TimesNewRoman CE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NewRoman CE" w:hAnsi="TimesNewRoman CE" w:cs="TimesNewRoman CE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NewRoman CE" w:hAnsi="TimesNewRoman CE" w:cs="TimesNewRoman CE" w:hint="default"/>
        <w:sz w:val="24"/>
      </w:rPr>
    </w:lvl>
  </w:abstractNum>
  <w:abstractNum w:abstractNumId="17" w15:restartNumberingAfterBreak="0">
    <w:nsid w:val="447E65BA"/>
    <w:multiLevelType w:val="multilevel"/>
    <w:tmpl w:val="EB42FC64"/>
    <w:lvl w:ilvl="0">
      <w:start w:val="1"/>
      <w:numFmt w:val="decimal"/>
      <w:lvlText w:val="%1."/>
      <w:lvlJc w:val="left"/>
      <w:pPr>
        <w:ind w:left="360" w:hanging="360"/>
      </w:pPr>
      <w:rPr>
        <w:rFonts w:ascii="TimesNewRoman CE" w:hAnsi="TimesNewRoman CE" w:cs="TimesNewRoman CE" w:hint="default"/>
        <w:b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ascii="TimesNewRoman CE" w:hAnsi="TimesNewRoman CE" w:cs="TimesNewRoman CE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NewRoman CE" w:hAnsi="TimesNewRoman CE" w:cs="TimesNewRoman CE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NewRoman CE" w:hAnsi="TimesNewRoman CE" w:cs="TimesNewRoman CE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NewRoman CE" w:hAnsi="TimesNewRoman CE" w:cs="TimesNewRoman CE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NewRoman CE" w:hAnsi="TimesNewRoman CE" w:cs="TimesNewRoman CE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NewRoman CE" w:hAnsi="TimesNewRoman CE" w:cs="TimesNewRoman CE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NewRoman CE" w:hAnsi="TimesNewRoman CE" w:cs="TimesNewRoman CE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NewRoman CE" w:hAnsi="TimesNewRoman CE" w:cs="TimesNewRoman CE" w:hint="default"/>
      </w:rPr>
    </w:lvl>
  </w:abstractNum>
  <w:abstractNum w:abstractNumId="18" w15:restartNumberingAfterBreak="0">
    <w:nsid w:val="54FB6288"/>
    <w:multiLevelType w:val="hybridMultilevel"/>
    <w:tmpl w:val="5A9219E8"/>
    <w:lvl w:ilvl="0" w:tplc="2398F31C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2E1D51"/>
    <w:multiLevelType w:val="hybridMultilevel"/>
    <w:tmpl w:val="D1648A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F1CFA16">
      <w:start w:val="1"/>
      <w:numFmt w:val="bullet"/>
      <w:lvlText w:val="-"/>
      <w:lvlJc w:val="left"/>
      <w:pPr>
        <w:ind w:left="1440" w:hanging="360"/>
      </w:pPr>
      <w:rPr>
        <w:rFonts w:ascii="TimesNewRoman" w:eastAsia="Times New Roman" w:hAnsi="TimesNewRoman" w:cs="TimesNew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26597"/>
    <w:multiLevelType w:val="hybridMultilevel"/>
    <w:tmpl w:val="9782D6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87B68"/>
    <w:multiLevelType w:val="hybridMultilevel"/>
    <w:tmpl w:val="3C32A7D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B717E3"/>
    <w:multiLevelType w:val="hybridMultilevel"/>
    <w:tmpl w:val="2788FD7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1054ED"/>
    <w:multiLevelType w:val="hybridMultilevel"/>
    <w:tmpl w:val="921CC07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17"/>
  </w:num>
  <w:num w:numId="9">
    <w:abstractNumId w:val="12"/>
  </w:num>
  <w:num w:numId="10">
    <w:abstractNumId w:val="5"/>
  </w:num>
  <w:num w:numId="11">
    <w:abstractNumId w:val="18"/>
  </w:num>
  <w:num w:numId="12">
    <w:abstractNumId w:val="13"/>
  </w:num>
  <w:num w:numId="13">
    <w:abstractNumId w:val="16"/>
  </w:num>
  <w:num w:numId="14">
    <w:abstractNumId w:val="21"/>
  </w:num>
  <w:num w:numId="15">
    <w:abstractNumId w:val="9"/>
  </w:num>
  <w:num w:numId="16">
    <w:abstractNumId w:val="10"/>
  </w:num>
  <w:num w:numId="17">
    <w:abstractNumId w:val="20"/>
  </w:num>
  <w:num w:numId="18">
    <w:abstractNumId w:val="11"/>
  </w:num>
  <w:num w:numId="19">
    <w:abstractNumId w:val="8"/>
  </w:num>
  <w:num w:numId="20">
    <w:abstractNumId w:val="15"/>
  </w:num>
  <w:num w:numId="21">
    <w:abstractNumId w:val="22"/>
  </w:num>
  <w:num w:numId="22">
    <w:abstractNumId w:val="23"/>
  </w:num>
  <w:num w:numId="23">
    <w:abstractNumId w:val="1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6B"/>
    <w:rsid w:val="00027974"/>
    <w:rsid w:val="000906C8"/>
    <w:rsid w:val="000B5842"/>
    <w:rsid w:val="000C543F"/>
    <w:rsid w:val="001144B0"/>
    <w:rsid w:val="001257FD"/>
    <w:rsid w:val="001B1F57"/>
    <w:rsid w:val="001B5F0E"/>
    <w:rsid w:val="00222A6A"/>
    <w:rsid w:val="00305D6E"/>
    <w:rsid w:val="003403B2"/>
    <w:rsid w:val="00362347"/>
    <w:rsid w:val="00372443"/>
    <w:rsid w:val="00381CC8"/>
    <w:rsid w:val="00390CDD"/>
    <w:rsid w:val="003B1359"/>
    <w:rsid w:val="003D39E9"/>
    <w:rsid w:val="003E589E"/>
    <w:rsid w:val="004639A7"/>
    <w:rsid w:val="00463C3B"/>
    <w:rsid w:val="004D28A4"/>
    <w:rsid w:val="004D7247"/>
    <w:rsid w:val="005264C5"/>
    <w:rsid w:val="005418D6"/>
    <w:rsid w:val="005D7DFD"/>
    <w:rsid w:val="005E1905"/>
    <w:rsid w:val="005E51DE"/>
    <w:rsid w:val="00654337"/>
    <w:rsid w:val="0066259B"/>
    <w:rsid w:val="00674D9C"/>
    <w:rsid w:val="006912C1"/>
    <w:rsid w:val="00723122"/>
    <w:rsid w:val="00727ED6"/>
    <w:rsid w:val="00743BE9"/>
    <w:rsid w:val="007A7804"/>
    <w:rsid w:val="007B36E1"/>
    <w:rsid w:val="007E014D"/>
    <w:rsid w:val="00850EDE"/>
    <w:rsid w:val="00867B23"/>
    <w:rsid w:val="00874099"/>
    <w:rsid w:val="00923EB0"/>
    <w:rsid w:val="00946221"/>
    <w:rsid w:val="009A7C49"/>
    <w:rsid w:val="009C0CC9"/>
    <w:rsid w:val="009C129E"/>
    <w:rsid w:val="009D5EFB"/>
    <w:rsid w:val="00A37715"/>
    <w:rsid w:val="00AF3A6B"/>
    <w:rsid w:val="00AF6CCC"/>
    <w:rsid w:val="00B46F0E"/>
    <w:rsid w:val="00B6486C"/>
    <w:rsid w:val="00C119FD"/>
    <w:rsid w:val="00C226CF"/>
    <w:rsid w:val="00C353FE"/>
    <w:rsid w:val="00CC4251"/>
    <w:rsid w:val="00CE13D2"/>
    <w:rsid w:val="00D53EBC"/>
    <w:rsid w:val="00D72346"/>
    <w:rsid w:val="00E00B06"/>
    <w:rsid w:val="00E176BE"/>
    <w:rsid w:val="00E33A7A"/>
    <w:rsid w:val="00E36F27"/>
    <w:rsid w:val="00E64590"/>
    <w:rsid w:val="00E72146"/>
    <w:rsid w:val="00EB75BC"/>
    <w:rsid w:val="00F40C77"/>
    <w:rsid w:val="00F7137D"/>
    <w:rsid w:val="00FB204C"/>
    <w:rsid w:val="00FD0766"/>
    <w:rsid w:val="00FF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7DA22"/>
  <w15:docId w15:val="{58BEF40B-361B-423E-8B5A-69C200AB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1F57"/>
  </w:style>
  <w:style w:type="paragraph" w:styleId="Nadpis1">
    <w:name w:val="heading 1"/>
    <w:basedOn w:val="Normln"/>
    <w:next w:val="Normln"/>
    <w:link w:val="Nadpis1Char"/>
    <w:uiPriority w:val="9"/>
    <w:qFormat/>
    <w:rsid w:val="00CC42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C42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F74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htext">
    <w:name w:val="všh text"/>
    <w:basedOn w:val="Normln"/>
    <w:qFormat/>
    <w:rsid w:val="005264C5"/>
    <w:pPr>
      <w:jc w:val="both"/>
    </w:pPr>
    <w:rPr>
      <w:rFonts w:ascii="Times New Roman" w:hAnsi="Times New Roman"/>
      <w:sz w:val="24"/>
    </w:rPr>
  </w:style>
  <w:style w:type="paragraph" w:customStyle="1" w:styleId="vh1">
    <w:name w:val="všh 1"/>
    <w:basedOn w:val="Normln"/>
    <w:next w:val="vhtext"/>
    <w:qFormat/>
    <w:rsid w:val="00B46F0E"/>
    <w:pPr>
      <w:spacing w:after="600"/>
    </w:pPr>
    <w:rPr>
      <w:rFonts w:ascii="Arial" w:hAnsi="Arial"/>
      <w:b/>
      <w:sz w:val="40"/>
    </w:rPr>
  </w:style>
  <w:style w:type="paragraph" w:customStyle="1" w:styleId="vh2">
    <w:name w:val="všh 2"/>
    <w:basedOn w:val="Normln"/>
    <w:next w:val="vhtext"/>
    <w:qFormat/>
    <w:rsid w:val="00B46F0E"/>
    <w:pPr>
      <w:spacing w:before="600" w:after="480"/>
    </w:pPr>
    <w:rPr>
      <w:rFonts w:ascii="Arial" w:hAnsi="Arial"/>
      <w:b/>
      <w:sz w:val="32"/>
    </w:rPr>
  </w:style>
  <w:style w:type="paragraph" w:customStyle="1" w:styleId="vh3">
    <w:name w:val="všh 3"/>
    <w:basedOn w:val="Normln"/>
    <w:next w:val="vhtext"/>
    <w:qFormat/>
    <w:rsid w:val="00B46F0E"/>
    <w:pPr>
      <w:spacing w:before="360" w:after="240"/>
    </w:pPr>
    <w:rPr>
      <w:rFonts w:ascii="Arial Narrow" w:hAnsi="Arial Narrow"/>
      <w:b/>
      <w:sz w:val="28"/>
    </w:rPr>
  </w:style>
  <w:style w:type="paragraph" w:customStyle="1" w:styleId="vhobrzky">
    <w:name w:val="všh obrázky"/>
    <w:basedOn w:val="Normln"/>
    <w:next w:val="vhtext"/>
    <w:qFormat/>
    <w:rsid w:val="005264C5"/>
    <w:pPr>
      <w:numPr>
        <w:numId w:val="1"/>
      </w:numPr>
    </w:pPr>
    <w:rPr>
      <w:rFonts w:ascii="Times New Roman" w:hAnsi="Times New Roman"/>
      <w:sz w:val="18"/>
    </w:rPr>
  </w:style>
  <w:style w:type="paragraph" w:styleId="Zhlav">
    <w:name w:val="header"/>
    <w:basedOn w:val="Normln"/>
    <w:link w:val="ZhlavChar"/>
    <w:uiPriority w:val="99"/>
    <w:unhideWhenUsed/>
    <w:rsid w:val="0066259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259B"/>
  </w:style>
  <w:style w:type="paragraph" w:styleId="Zpat">
    <w:name w:val="footer"/>
    <w:basedOn w:val="Normln"/>
    <w:link w:val="ZpatChar"/>
    <w:uiPriority w:val="99"/>
    <w:unhideWhenUsed/>
    <w:rsid w:val="0066259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259B"/>
  </w:style>
  <w:style w:type="paragraph" w:styleId="Textbubliny">
    <w:name w:val="Balloon Text"/>
    <w:basedOn w:val="Normln"/>
    <w:link w:val="TextbublinyChar"/>
    <w:uiPriority w:val="99"/>
    <w:semiHidden/>
    <w:unhideWhenUsed/>
    <w:rsid w:val="006625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59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66259B"/>
    <w:rPr>
      <w:b/>
      <w:bCs/>
    </w:rPr>
  </w:style>
  <w:style w:type="character" w:styleId="Hypertextovodkaz">
    <w:name w:val="Hyperlink"/>
    <w:basedOn w:val="Standardnpsmoodstavce"/>
    <w:unhideWhenUsed/>
    <w:rsid w:val="0066259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4D724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initionTerm">
    <w:name w:val="Definition Term"/>
    <w:basedOn w:val="Normln"/>
    <w:next w:val="Normln"/>
    <w:rsid w:val="00AF3A6B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F3A6B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AF3A6B"/>
    <w:pPr>
      <w:spacing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425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C42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CC42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C42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F74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zskorenskeh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korenskeho.cz" TargetMode="External"/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ORMUL&#193;&#344;E\&#345;editelsk&#253;%20hlavi&#269;kov&#253;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ředitelský hlavičkový papír</Template>
  <TotalTime>99</TotalTime>
  <Pages>11</Pages>
  <Words>2266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Polanecká</dc:creator>
  <cp:lastModifiedBy>Kateřina Polanecká</cp:lastModifiedBy>
  <cp:revision>1</cp:revision>
  <cp:lastPrinted>2016-05-27T06:07:00Z</cp:lastPrinted>
  <dcterms:created xsi:type="dcterms:W3CDTF">2021-12-28T06:48:00Z</dcterms:created>
  <dcterms:modified xsi:type="dcterms:W3CDTF">2021-12-28T08:29:00Z</dcterms:modified>
</cp:coreProperties>
</file>