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52" w:rsidRDefault="0063533D" w:rsidP="008F58F8">
      <w:pPr>
        <w:pStyle w:val="Nadpis1"/>
        <w:spacing w:line="360" w:lineRule="auto"/>
        <w:rPr>
          <w:lang w:val="en-US"/>
        </w:rPr>
      </w:pPr>
      <w:proofErr w:type="spellStart"/>
      <w:r>
        <w:rPr>
          <w:lang w:val="en-US"/>
        </w:rPr>
        <w:t>Velká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francouzská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revoluce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napoleonské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války</w:t>
      </w:r>
      <w:proofErr w:type="spellEnd"/>
    </w:p>
    <w:p w:rsidR="0063533D" w:rsidRPr="008F58F8" w:rsidRDefault="008F58F8" w:rsidP="008F58F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8F58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Příčiny</w:t>
      </w:r>
      <w:proofErr w:type="spellEnd"/>
      <w:r w:rsidRPr="008F58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revoluce</w:t>
      </w:r>
      <w:proofErr w:type="spellEnd"/>
    </w:p>
    <w:p w:rsidR="0063533D" w:rsidRPr="008F58F8" w:rsidRDefault="0063533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století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počátek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doby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revolucí</w:t>
      </w:r>
      <w:proofErr w:type="spellEnd"/>
    </w:p>
    <w:p w:rsidR="0063533D" w:rsidRPr="008F58F8" w:rsidRDefault="0063533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změny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politické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hospodářské</w:t>
      </w:r>
      <w:proofErr w:type="spellEnd"/>
    </w:p>
    <w:p w:rsidR="0063533D" w:rsidRPr="008F58F8" w:rsidRDefault="0063533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revoluce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změna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nemusí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být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násilná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3533D" w:rsidRPr="008F58F8" w:rsidRDefault="0063533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Ludvík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XIV. </w:t>
      </w:r>
      <w:proofErr w:type="gramStart"/>
      <w:r w:rsidRPr="008F58F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Ludvík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XV. -&gt;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absolutistická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vláda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stabilní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stát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, ale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narůstal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dluh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výdaje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kvůli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válčení</w:t>
      </w:r>
      <w:proofErr w:type="spellEnd"/>
    </w:p>
    <w:p w:rsidR="0063533D" w:rsidRPr="008F58F8" w:rsidRDefault="0063533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války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nepřinesly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očekávaný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zisk</w:t>
      </w:r>
      <w:proofErr w:type="spellEnd"/>
    </w:p>
    <w:p w:rsidR="007601BD" w:rsidRPr="008F58F8" w:rsidRDefault="007601B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Ludvík</w:t>
      </w:r>
      <w:proofErr w:type="spellEnd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XVI.</w:t>
      </w:r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spíše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laskavý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zajímal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se o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vynálezy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jeho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vlády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opět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narůstal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státní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dluh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účast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válce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nezávislost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drahý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provoz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královského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Dvora)</w:t>
      </w:r>
    </w:p>
    <w:p w:rsidR="007601BD" w:rsidRPr="008F58F8" w:rsidRDefault="007601B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šlechta</w:t>
      </w:r>
      <w:proofErr w:type="spellEnd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církev</w:t>
      </w:r>
      <w:proofErr w:type="spellEnd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neplatily</w:t>
      </w:r>
      <w:proofErr w:type="spellEnd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daně</w:t>
      </w:r>
      <w:proofErr w:type="spellEnd"/>
    </w:p>
    <w:p w:rsidR="007601BD" w:rsidRPr="008F58F8" w:rsidRDefault="007601B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příjmy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státu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pouze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daní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třetího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stavu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rolníků</w:t>
      </w:r>
      <w:proofErr w:type="spellEnd"/>
    </w:p>
    <w:p w:rsidR="007601BD" w:rsidRPr="008F58F8" w:rsidRDefault="007601B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první</w:t>
      </w:r>
      <w:proofErr w:type="spellEnd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stav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šlechta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druhý</w:t>
      </w:r>
      <w:proofErr w:type="spellEnd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stav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církev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třetí</w:t>
      </w:r>
      <w:proofErr w:type="spellEnd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stav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měšťané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obchodníci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řemeslníci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>, intelligence</w:t>
      </w:r>
      <w:r w:rsidR="008F58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01BD" w:rsidRPr="008F58F8" w:rsidRDefault="007601BD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18.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století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 -&gt;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zlepšení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výživy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snížení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kojenecké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úmrtnosti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zvětšoval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počet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obyvatelstva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58F8"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spellStart"/>
      <w:r w:rsidR="008F58F8" w:rsidRPr="008F58F8">
        <w:rPr>
          <w:rFonts w:ascii="Times New Roman" w:hAnsi="Times New Roman" w:cs="Times New Roman"/>
          <w:sz w:val="24"/>
          <w:szCs w:val="24"/>
          <w:lang w:val="en-US"/>
        </w:rPr>
        <w:t>neúroda</w:t>
      </w:r>
      <w:proofErr w:type="spellEnd"/>
      <w:r w:rsidR="008F58F8"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-&gt; </w:t>
      </w:r>
      <w:proofErr w:type="spellStart"/>
      <w:r w:rsidR="008F58F8" w:rsidRPr="008F58F8">
        <w:rPr>
          <w:rFonts w:ascii="Times New Roman" w:hAnsi="Times New Roman" w:cs="Times New Roman"/>
          <w:sz w:val="24"/>
          <w:szCs w:val="24"/>
          <w:lang w:val="en-US"/>
        </w:rPr>
        <w:t>méně</w:t>
      </w:r>
      <w:proofErr w:type="spellEnd"/>
      <w:r w:rsidR="008F58F8"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58F8" w:rsidRPr="008F58F8">
        <w:rPr>
          <w:rFonts w:ascii="Times New Roman" w:hAnsi="Times New Roman" w:cs="Times New Roman"/>
          <w:sz w:val="24"/>
          <w:szCs w:val="24"/>
          <w:lang w:val="en-US"/>
        </w:rPr>
        <w:t>potravin</w:t>
      </w:r>
      <w:proofErr w:type="spellEnd"/>
    </w:p>
    <w:p w:rsidR="008F58F8" w:rsidRDefault="008F58F8" w:rsidP="008F58F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58F8">
        <w:rPr>
          <w:rFonts w:ascii="Times New Roman" w:hAnsi="Times New Roman" w:cs="Times New Roman"/>
          <w:b/>
          <w:sz w:val="24"/>
          <w:szCs w:val="24"/>
          <w:lang w:val="en-US"/>
        </w:rPr>
        <w:t>osvícenství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nové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myšlenky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uspořádání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státu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zpochybňování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církve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narušení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tradiční</w:t>
      </w:r>
      <w:proofErr w:type="spellEnd"/>
      <w:r w:rsidRPr="008F5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F58F8">
        <w:rPr>
          <w:rFonts w:ascii="Times New Roman" w:hAnsi="Times New Roman" w:cs="Times New Roman"/>
          <w:sz w:val="24"/>
          <w:szCs w:val="24"/>
          <w:lang w:val="en-US"/>
        </w:rPr>
        <w:t>společnosti</w:t>
      </w:r>
      <w:proofErr w:type="spellEnd"/>
    </w:p>
    <w:p w:rsidR="008F58F8" w:rsidRDefault="00A75E8B" w:rsidP="008F58F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Začátek</w:t>
      </w:r>
      <w:proofErr w:type="spellEnd"/>
      <w:r w:rsidR="008F58F8" w:rsidRPr="008F58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8F58F8" w:rsidRPr="008F58F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revoluce</w:t>
      </w:r>
      <w:proofErr w:type="spellEnd"/>
    </w:p>
    <w:p w:rsidR="00FC5352" w:rsidRPr="00A75E8B" w:rsidRDefault="00FC5352" w:rsidP="00A75E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1774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už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neúnosný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dluh</w:t>
      </w:r>
      <w:proofErr w:type="spellEnd"/>
    </w:p>
    <w:p w:rsidR="00FC5352" w:rsidRPr="00A75E8B" w:rsidRDefault="00FC5352" w:rsidP="00A75E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vysoká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cena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chleba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drobné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bouře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venkově</w:t>
      </w:r>
      <w:proofErr w:type="spellEnd"/>
    </w:p>
    <w:p w:rsidR="00FC5352" w:rsidRPr="00A75E8B" w:rsidRDefault="00FC5352" w:rsidP="00A75E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>třetí</w:t>
      </w:r>
      <w:proofErr w:type="spellEnd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>stav</w:t>
      </w:r>
      <w:proofErr w:type="spellEnd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>chtěl</w:t>
      </w:r>
      <w:proofErr w:type="spellEnd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aby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>daně</w:t>
      </w:r>
      <w:proofErr w:type="spellEnd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>platili</w:t>
      </w:r>
      <w:proofErr w:type="spellEnd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u w:val="single"/>
          <w:lang w:val="en-US"/>
        </w:rPr>
        <w:t>všichni</w:t>
      </w:r>
      <w:proofErr w:type="spellEnd"/>
    </w:p>
    <w:p w:rsidR="00FC5352" w:rsidRPr="00A75E8B" w:rsidRDefault="00FC5352" w:rsidP="00A75E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1789 -&gt;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král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svolal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b/>
          <w:sz w:val="24"/>
          <w:szCs w:val="24"/>
          <w:lang w:val="en-US"/>
        </w:rPr>
        <w:t>generální</w:t>
      </w:r>
      <w:proofErr w:type="spellEnd"/>
      <w:r w:rsidRPr="00A75E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b/>
          <w:sz w:val="24"/>
          <w:szCs w:val="24"/>
          <w:lang w:val="en-US"/>
        </w:rPr>
        <w:t>stavy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měly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odhlasovat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reform</w:t>
      </w:r>
    </w:p>
    <w:p w:rsidR="00FC5352" w:rsidRPr="00A75E8B" w:rsidRDefault="00FC5352" w:rsidP="00A75E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5E8B">
        <w:rPr>
          <w:rFonts w:ascii="Times New Roman" w:hAnsi="Times New Roman" w:cs="Times New Roman"/>
          <w:sz w:val="24"/>
          <w:szCs w:val="24"/>
          <w:lang w:val="en-US"/>
        </w:rPr>
        <w:t>vzniklo</w:t>
      </w:r>
      <w:proofErr w:type="spellEnd"/>
      <w:proofErr w:type="gram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tzv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75E8B">
        <w:rPr>
          <w:rFonts w:ascii="Times New Roman" w:hAnsi="Times New Roman" w:cs="Times New Roman"/>
          <w:b/>
          <w:sz w:val="24"/>
          <w:szCs w:val="24"/>
          <w:lang w:val="en-US"/>
        </w:rPr>
        <w:t>Národní</w:t>
      </w:r>
      <w:proofErr w:type="spellEnd"/>
      <w:r w:rsidRPr="00A75E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b/>
          <w:sz w:val="24"/>
          <w:szCs w:val="24"/>
          <w:lang w:val="en-US"/>
        </w:rPr>
        <w:t>shromáždění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něco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dnešní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poslanecká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sněmovna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-&gt; aby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byla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omezená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moc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panovníka</w:t>
      </w:r>
      <w:proofErr w:type="spellEnd"/>
    </w:p>
    <w:p w:rsidR="00FC5352" w:rsidRPr="00A75E8B" w:rsidRDefault="00FC5352" w:rsidP="00A75E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75E8B">
        <w:rPr>
          <w:rFonts w:ascii="Times New Roman" w:hAnsi="Times New Roman" w:cs="Times New Roman"/>
          <w:sz w:val="24"/>
          <w:szCs w:val="24"/>
          <w:lang w:val="en-US"/>
        </w:rPr>
        <w:t>neklid</w:t>
      </w:r>
      <w:proofErr w:type="spellEnd"/>
      <w:proofErr w:type="gram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Paříži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r w:rsidRPr="00A75E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14. </w:t>
      </w:r>
      <w:proofErr w:type="spellStart"/>
      <w:r w:rsidRPr="00A75E8B">
        <w:rPr>
          <w:rFonts w:ascii="Times New Roman" w:hAnsi="Times New Roman" w:cs="Times New Roman"/>
          <w:b/>
          <w:sz w:val="24"/>
          <w:szCs w:val="24"/>
          <w:lang w:val="en-US"/>
        </w:rPr>
        <w:t>Července</w:t>
      </w:r>
      <w:proofErr w:type="spellEnd"/>
      <w:r w:rsidRPr="00A75E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1789</w:t>
      </w:r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-&gt;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napadena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Bastila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jako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symbol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vládního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režimu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) -&gt;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počátek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Velké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francouzské</w:t>
      </w:r>
      <w:proofErr w:type="spellEnd"/>
      <w:r w:rsidRPr="00A75E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5E8B">
        <w:rPr>
          <w:rFonts w:ascii="Times New Roman" w:hAnsi="Times New Roman" w:cs="Times New Roman"/>
          <w:sz w:val="24"/>
          <w:szCs w:val="24"/>
          <w:lang w:val="en-US"/>
        </w:rPr>
        <w:t>revoluce</w:t>
      </w:r>
      <w:proofErr w:type="spellEnd"/>
    </w:p>
    <w:p w:rsidR="00FC5352" w:rsidRPr="00FC5352" w:rsidRDefault="00FC5352" w:rsidP="008F58F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C5352" w:rsidRPr="00FC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651D5"/>
    <w:multiLevelType w:val="hybridMultilevel"/>
    <w:tmpl w:val="59CEAB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29DE"/>
    <w:multiLevelType w:val="hybridMultilevel"/>
    <w:tmpl w:val="D2A215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3D"/>
    <w:rsid w:val="00424948"/>
    <w:rsid w:val="0063533D"/>
    <w:rsid w:val="007601BD"/>
    <w:rsid w:val="008D51C0"/>
    <w:rsid w:val="008F58F8"/>
    <w:rsid w:val="00A75E8B"/>
    <w:rsid w:val="00C77345"/>
    <w:rsid w:val="00F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D7F6"/>
  <w15:chartTrackingRefBased/>
  <w15:docId w15:val="{CCB011E9-7255-4F29-9EC3-FD7534CD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53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53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F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Polanecká</dc:creator>
  <cp:keywords/>
  <dc:description/>
  <cp:lastModifiedBy>Kateřina Polanecká</cp:lastModifiedBy>
  <cp:revision>2</cp:revision>
  <dcterms:created xsi:type="dcterms:W3CDTF">2023-10-03T06:09:00Z</dcterms:created>
  <dcterms:modified xsi:type="dcterms:W3CDTF">2023-10-03T06:34:00Z</dcterms:modified>
</cp:coreProperties>
</file>